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2" w:type="dxa"/>
        <w:tblInd w:w="-492" w:type="dxa"/>
        <w:tblLook w:val="0000"/>
      </w:tblPr>
      <w:tblGrid>
        <w:gridCol w:w="1175"/>
        <w:gridCol w:w="7583"/>
        <w:gridCol w:w="1784"/>
      </w:tblGrid>
      <w:tr w:rsidR="00657117" w:rsidRPr="0003044E" w:rsidTr="00AD10A7">
        <w:trPr>
          <w:trHeight w:val="979"/>
        </w:trPr>
        <w:tc>
          <w:tcPr>
            <w:tcW w:w="1120" w:type="dxa"/>
          </w:tcPr>
          <w:p w:rsidR="00657117" w:rsidRPr="0003044E" w:rsidRDefault="00657117" w:rsidP="00AD10A7">
            <w:pPr>
              <w:pStyle w:val="Header"/>
            </w:pPr>
            <w:r w:rsidRPr="0003044E">
              <w:rPr>
                <w:sz w:val="18"/>
                <w:szCs w:val="18"/>
              </w:rPr>
              <w:object w:dxaOrig="331" w:dyaOrig="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46.75pt" o:ole="">
                  <v:imagedata r:id="rId5" o:title=""/>
                </v:shape>
                <o:OLEObject Type="Embed" ProgID="CPaint5" ShapeID="_x0000_i1025" DrawAspect="Content" ObjectID="_1693985032" r:id="rId6"/>
              </w:object>
            </w:r>
          </w:p>
        </w:tc>
        <w:tc>
          <w:tcPr>
            <w:tcW w:w="7229" w:type="dxa"/>
          </w:tcPr>
          <w:p w:rsidR="00657117" w:rsidRPr="0003044E" w:rsidRDefault="00657117" w:rsidP="00AD10A7">
            <w:pPr>
              <w:spacing w:after="0" w:line="240" w:lineRule="auto"/>
              <w:jc w:val="center"/>
              <w:rPr>
                <w:rFonts w:ascii="Times New Roman" w:hAnsi="Times New Roman" w:cs="Times New Roman"/>
                <w:b/>
                <w:bCs/>
                <w:sz w:val="28"/>
                <w:szCs w:val="28"/>
                <w:cs/>
                <w:lang w:bidi="hi-IN"/>
              </w:rPr>
            </w:pPr>
            <w:r w:rsidRPr="0003044E">
              <w:rPr>
                <w:rFonts w:ascii="Times New Roman" w:hAnsi="Times New Roman" w:cs="Mangal"/>
                <w:b/>
                <w:bCs/>
                <w:sz w:val="28"/>
                <w:szCs w:val="28"/>
                <w:cs/>
                <w:lang w:bidi="hi-IN"/>
              </w:rPr>
              <w:t>भा</w:t>
            </w:r>
            <w:r w:rsidRPr="0003044E">
              <w:rPr>
                <w:rFonts w:ascii="Times New Roman" w:hAnsi="Times New Roman" w:cs="Times New Roman"/>
                <w:b/>
                <w:bCs/>
                <w:sz w:val="28"/>
                <w:szCs w:val="28"/>
                <w:cs/>
                <w:lang w:bidi="hi-IN"/>
              </w:rPr>
              <w:t>.</w:t>
            </w:r>
            <w:r w:rsidRPr="0003044E">
              <w:rPr>
                <w:rFonts w:ascii="Times New Roman" w:hAnsi="Times New Roman" w:cs="Mangal"/>
                <w:b/>
                <w:bCs/>
                <w:sz w:val="28"/>
                <w:szCs w:val="28"/>
                <w:cs/>
                <w:lang w:bidi="hi-IN"/>
              </w:rPr>
              <w:t>कृ</w:t>
            </w:r>
            <w:r w:rsidRPr="0003044E">
              <w:rPr>
                <w:rFonts w:ascii="Times New Roman" w:hAnsi="Times New Roman" w:cs="Times New Roman"/>
                <w:b/>
                <w:bCs/>
                <w:sz w:val="28"/>
                <w:szCs w:val="28"/>
                <w:cs/>
                <w:lang w:bidi="hi-IN"/>
              </w:rPr>
              <w:t>.</w:t>
            </w:r>
            <w:r w:rsidRPr="0003044E">
              <w:rPr>
                <w:rFonts w:ascii="Times New Roman" w:hAnsi="Times New Roman" w:cs="Mangal"/>
                <w:b/>
                <w:bCs/>
                <w:sz w:val="28"/>
                <w:szCs w:val="28"/>
                <w:cs/>
                <w:lang w:bidi="hi-IN"/>
              </w:rPr>
              <w:t>अनु</w:t>
            </w:r>
            <w:r w:rsidRPr="0003044E">
              <w:rPr>
                <w:rFonts w:ascii="Times New Roman" w:hAnsi="Times New Roman" w:cs="Times New Roman"/>
                <w:b/>
                <w:bCs/>
                <w:sz w:val="28"/>
                <w:szCs w:val="28"/>
                <w:cs/>
                <w:lang w:bidi="hi-IN"/>
              </w:rPr>
              <w:t>.</w:t>
            </w:r>
            <w:r w:rsidRPr="0003044E">
              <w:rPr>
                <w:rFonts w:ascii="Times New Roman" w:hAnsi="Times New Roman" w:cs="Mangal"/>
                <w:b/>
                <w:bCs/>
                <w:sz w:val="28"/>
                <w:szCs w:val="28"/>
                <w:cs/>
                <w:lang w:bidi="hi-IN"/>
              </w:rPr>
              <w:t>प</w:t>
            </w:r>
            <w:r w:rsidRPr="0003044E">
              <w:rPr>
                <w:rFonts w:ascii="Times New Roman" w:hAnsi="Times New Roman" w:cs="Times New Roman"/>
                <w:b/>
                <w:bCs/>
                <w:sz w:val="28"/>
                <w:szCs w:val="28"/>
                <w:cs/>
                <w:lang w:bidi="hi-IN"/>
              </w:rPr>
              <w:t xml:space="preserve">.- </w:t>
            </w:r>
            <w:r w:rsidRPr="0003044E">
              <w:rPr>
                <w:rFonts w:ascii="Times New Roman" w:hAnsi="Times New Roman" w:cs="Mangal"/>
                <w:b/>
                <w:bCs/>
                <w:sz w:val="28"/>
                <w:szCs w:val="28"/>
                <w:cs/>
                <w:lang w:bidi="hi-IN"/>
              </w:rPr>
              <w:t>राष्ट्रीय</w:t>
            </w:r>
            <w:r w:rsidRPr="0003044E">
              <w:rPr>
                <w:rFonts w:ascii="Times New Roman" w:hAnsi="Times New Roman" w:cs="Times New Roman"/>
                <w:b/>
                <w:bCs/>
                <w:sz w:val="28"/>
                <w:szCs w:val="28"/>
                <w:cs/>
                <w:lang w:bidi="hi-IN"/>
              </w:rPr>
              <w:t xml:space="preserve"> </w:t>
            </w:r>
            <w:r w:rsidRPr="0003044E">
              <w:rPr>
                <w:rFonts w:ascii="Times New Roman" w:hAnsi="Times New Roman" w:cs="Mangal"/>
                <w:b/>
                <w:bCs/>
                <w:sz w:val="28"/>
                <w:szCs w:val="28"/>
                <w:cs/>
                <w:lang w:bidi="hi-IN"/>
              </w:rPr>
              <w:t>कृषि</w:t>
            </w:r>
            <w:r w:rsidRPr="0003044E">
              <w:rPr>
                <w:rFonts w:ascii="Times New Roman" w:hAnsi="Times New Roman" w:cs="Times New Roman"/>
                <w:b/>
                <w:bCs/>
                <w:sz w:val="28"/>
                <w:szCs w:val="28"/>
                <w:cs/>
                <w:lang w:bidi="hi-IN"/>
              </w:rPr>
              <w:t xml:space="preserve"> </w:t>
            </w:r>
            <w:r w:rsidRPr="0003044E">
              <w:rPr>
                <w:rFonts w:ascii="Times New Roman" w:hAnsi="Times New Roman" w:cs="Mangal"/>
                <w:b/>
                <w:bCs/>
                <w:sz w:val="28"/>
                <w:szCs w:val="28"/>
                <w:cs/>
                <w:lang w:bidi="hi-IN"/>
              </w:rPr>
              <w:t>उपयोगी</w:t>
            </w:r>
            <w:r w:rsidRPr="0003044E">
              <w:rPr>
                <w:rFonts w:ascii="Times New Roman" w:hAnsi="Times New Roman" w:cs="Times New Roman"/>
                <w:b/>
                <w:bCs/>
                <w:sz w:val="28"/>
                <w:szCs w:val="28"/>
                <w:cs/>
                <w:lang w:bidi="hi-IN"/>
              </w:rPr>
              <w:t xml:space="preserve"> </w:t>
            </w:r>
            <w:r w:rsidRPr="0003044E">
              <w:rPr>
                <w:rFonts w:ascii="Times New Roman" w:hAnsi="Times New Roman" w:cs="Mangal"/>
                <w:b/>
                <w:bCs/>
                <w:sz w:val="28"/>
                <w:szCs w:val="28"/>
                <w:cs/>
                <w:lang w:bidi="hi-IN"/>
              </w:rPr>
              <w:t>सूक्ष्मजीव</w:t>
            </w:r>
            <w:r w:rsidRPr="0003044E">
              <w:rPr>
                <w:rFonts w:ascii="Times New Roman" w:hAnsi="Times New Roman" w:cs="Times New Roman"/>
                <w:b/>
                <w:bCs/>
                <w:sz w:val="28"/>
                <w:szCs w:val="28"/>
                <w:cs/>
                <w:lang w:bidi="hi-IN"/>
              </w:rPr>
              <w:t xml:space="preserve"> </w:t>
            </w:r>
            <w:r w:rsidRPr="0003044E">
              <w:rPr>
                <w:rFonts w:ascii="Times New Roman" w:hAnsi="Times New Roman" w:cs="Mangal"/>
                <w:b/>
                <w:bCs/>
                <w:sz w:val="28"/>
                <w:szCs w:val="28"/>
                <w:cs/>
                <w:lang w:bidi="hi-IN"/>
              </w:rPr>
              <w:t>ब्यूरो</w:t>
            </w:r>
            <w:r w:rsidRPr="0003044E">
              <w:rPr>
                <w:rFonts w:ascii="Times New Roman" w:hAnsi="Times New Roman" w:cs="Times New Roman"/>
                <w:b/>
                <w:bCs/>
                <w:sz w:val="28"/>
                <w:szCs w:val="28"/>
                <w:cs/>
                <w:lang w:bidi="hi-IN"/>
              </w:rPr>
              <w:t xml:space="preserve"> </w:t>
            </w:r>
          </w:p>
          <w:p w:rsidR="00657117" w:rsidRPr="0003044E" w:rsidRDefault="00657117" w:rsidP="00AD10A7">
            <w:pPr>
              <w:spacing w:after="0"/>
              <w:jc w:val="center"/>
              <w:rPr>
                <w:rFonts w:ascii="Times New Roman" w:hAnsi="Times New Roman" w:cs="Times New Roman"/>
                <w:b/>
                <w:bCs/>
                <w:sz w:val="16"/>
                <w:szCs w:val="16"/>
              </w:rPr>
            </w:pPr>
            <w:r w:rsidRPr="0003044E">
              <w:rPr>
                <w:rFonts w:ascii="Times New Roman" w:hAnsi="Times New Roman" w:cs="Times New Roman"/>
                <w:b/>
                <w:bCs/>
                <w:sz w:val="16"/>
                <w:szCs w:val="16"/>
              </w:rPr>
              <w:t>ICAR-NATIONAL BUREAU OF AGRICULTURALLY IMPORTANT MICROORGANISMS</w:t>
            </w:r>
          </w:p>
          <w:p w:rsidR="00657117" w:rsidRPr="0003044E" w:rsidRDefault="00657117" w:rsidP="00AD10A7">
            <w:pPr>
              <w:spacing w:after="0" w:line="240" w:lineRule="auto"/>
              <w:jc w:val="center"/>
              <w:rPr>
                <w:rFonts w:ascii="Times New Roman" w:hAnsi="Times New Roman" w:cs="Times New Roman"/>
                <w:b/>
                <w:sz w:val="28"/>
                <w:cs/>
                <w:lang w:bidi="hi-IN"/>
              </w:rPr>
            </w:pPr>
            <w:r w:rsidRPr="0003044E">
              <w:rPr>
                <w:rFonts w:ascii="Times New Roman" w:hAnsi="Times New Roman" w:cs="Mangal"/>
                <w:b/>
                <w:sz w:val="28"/>
                <w:cs/>
                <w:lang w:bidi="hi-IN"/>
              </w:rPr>
              <w:t>पोस्ट</w:t>
            </w:r>
            <w:r w:rsidRPr="0003044E">
              <w:rPr>
                <w:rFonts w:ascii="Times New Roman" w:hAnsi="Times New Roman" w:cs="Times New Roman"/>
                <w:b/>
                <w:sz w:val="28"/>
                <w:cs/>
                <w:lang w:bidi="hi-IN"/>
              </w:rPr>
              <w:t xml:space="preserve"> </w:t>
            </w:r>
            <w:r w:rsidRPr="0003044E">
              <w:rPr>
                <w:rFonts w:ascii="Times New Roman" w:hAnsi="Times New Roman" w:cs="Mangal"/>
                <w:b/>
                <w:sz w:val="28"/>
                <w:cs/>
                <w:lang w:bidi="hi-IN"/>
              </w:rPr>
              <w:t>व</w:t>
            </w:r>
            <w:r w:rsidRPr="0003044E">
              <w:rPr>
                <w:rFonts w:ascii="Times New Roman" w:hAnsi="Times New Roman" w:cs="Times New Roman"/>
                <w:b/>
                <w:sz w:val="28"/>
                <w:cs/>
                <w:lang w:bidi="hi-IN"/>
              </w:rPr>
              <w:t xml:space="preserve"> </w:t>
            </w:r>
            <w:r w:rsidRPr="0003044E">
              <w:rPr>
                <w:rFonts w:ascii="Times New Roman" w:hAnsi="Times New Roman" w:cs="Mangal"/>
                <w:b/>
                <w:sz w:val="28"/>
                <w:cs/>
                <w:lang w:bidi="hi-IN"/>
              </w:rPr>
              <w:t>ग्राम</w:t>
            </w:r>
            <w:r w:rsidRPr="0003044E">
              <w:rPr>
                <w:rFonts w:ascii="Times New Roman" w:hAnsi="Times New Roman" w:cs="Times New Roman"/>
                <w:b/>
                <w:sz w:val="28"/>
                <w:cs/>
                <w:lang w:bidi="hi-IN"/>
              </w:rPr>
              <w:t xml:space="preserve"> – </w:t>
            </w:r>
            <w:r w:rsidRPr="0003044E">
              <w:rPr>
                <w:rFonts w:ascii="Times New Roman" w:hAnsi="Times New Roman" w:cs="Mangal"/>
                <w:b/>
                <w:sz w:val="28"/>
                <w:cs/>
                <w:lang w:bidi="hi-IN"/>
              </w:rPr>
              <w:t>कुशमौर</w:t>
            </w:r>
            <w:r w:rsidRPr="0003044E">
              <w:rPr>
                <w:rFonts w:ascii="Times New Roman" w:hAnsi="Times New Roman" w:cs="Times New Roman"/>
                <w:b/>
                <w:sz w:val="28"/>
                <w:cs/>
                <w:lang w:bidi="hi-IN"/>
              </w:rPr>
              <w:t xml:space="preserve">, </w:t>
            </w:r>
            <w:r w:rsidRPr="0003044E">
              <w:rPr>
                <w:rFonts w:ascii="Times New Roman" w:hAnsi="Times New Roman" w:cs="Mangal"/>
                <w:b/>
                <w:sz w:val="28"/>
                <w:cs/>
                <w:lang w:bidi="hi-IN"/>
              </w:rPr>
              <w:t>मऊ</w:t>
            </w:r>
            <w:r w:rsidRPr="0003044E">
              <w:rPr>
                <w:rFonts w:ascii="Times New Roman" w:hAnsi="Times New Roman" w:cs="Times New Roman"/>
                <w:b/>
                <w:sz w:val="28"/>
                <w:cs/>
                <w:lang w:bidi="hi-IN"/>
              </w:rPr>
              <w:t xml:space="preserve"> (</w:t>
            </w:r>
            <w:r w:rsidRPr="0003044E">
              <w:rPr>
                <w:rFonts w:ascii="Times New Roman" w:hAnsi="Times New Roman" w:cs="Mangal"/>
                <w:b/>
                <w:sz w:val="28"/>
                <w:cs/>
                <w:lang w:bidi="hi-IN"/>
              </w:rPr>
              <w:t>उ</w:t>
            </w:r>
            <w:r w:rsidRPr="0003044E">
              <w:rPr>
                <w:rFonts w:ascii="Times New Roman" w:hAnsi="Times New Roman" w:cs="Times New Roman"/>
                <w:b/>
                <w:sz w:val="28"/>
                <w:cs/>
                <w:lang w:bidi="hi-IN"/>
              </w:rPr>
              <w:t>.</w:t>
            </w:r>
            <w:r w:rsidRPr="0003044E">
              <w:rPr>
                <w:rFonts w:ascii="Times New Roman" w:hAnsi="Times New Roman" w:cs="Mangal"/>
                <w:b/>
                <w:sz w:val="28"/>
                <w:cs/>
                <w:lang w:bidi="hi-IN"/>
              </w:rPr>
              <w:t>प्र</w:t>
            </w:r>
            <w:r w:rsidRPr="0003044E">
              <w:rPr>
                <w:rFonts w:ascii="Times New Roman" w:hAnsi="Times New Roman" w:cs="Times New Roman"/>
                <w:b/>
                <w:sz w:val="28"/>
                <w:cs/>
                <w:lang w:bidi="hi-IN"/>
              </w:rPr>
              <w:t xml:space="preserve">.) </w:t>
            </w:r>
            <w:r w:rsidRPr="0003044E">
              <w:rPr>
                <w:rFonts w:ascii="Times New Roman" w:hAnsi="Times New Roman" w:cs="Mangal"/>
                <w:b/>
                <w:sz w:val="28"/>
                <w:cs/>
                <w:lang w:bidi="hi-IN"/>
              </w:rPr>
              <w:t>२७५१०३</w:t>
            </w:r>
          </w:p>
          <w:p w:rsidR="00657117" w:rsidRPr="0003044E" w:rsidRDefault="00657117" w:rsidP="00AD10A7">
            <w:pPr>
              <w:spacing w:after="0"/>
              <w:jc w:val="center"/>
              <w:rPr>
                <w:rFonts w:ascii="Times New Roman" w:hAnsi="Times New Roman" w:cs="Times New Roman"/>
                <w:b/>
                <w:color w:val="4242C0"/>
                <w:sz w:val="20"/>
                <w:szCs w:val="18"/>
                <w:cs/>
                <w:lang w:bidi="hi-IN"/>
              </w:rPr>
            </w:pPr>
            <w:r w:rsidRPr="0003044E">
              <w:rPr>
                <w:rFonts w:ascii="Times New Roman" w:hAnsi="Times New Roman" w:cs="Times New Roman"/>
                <w:b/>
                <w:sz w:val="20"/>
                <w:szCs w:val="18"/>
              </w:rPr>
              <w:t>Village &amp; PO : Kushmaur, Mau 275103 (UP)</w:t>
            </w:r>
          </w:p>
        </w:tc>
        <w:tc>
          <w:tcPr>
            <w:tcW w:w="1701" w:type="dxa"/>
          </w:tcPr>
          <w:p w:rsidR="00657117" w:rsidRPr="0003044E" w:rsidRDefault="00657117" w:rsidP="00AD10A7">
            <w:pPr>
              <w:pStyle w:val="Header"/>
            </w:pPr>
            <w:r w:rsidRPr="0003044E">
              <w:rPr>
                <w:noProof/>
              </w:rPr>
              <w:drawing>
                <wp:inline distT="0" distB="0" distL="0" distR="0">
                  <wp:extent cx="850900" cy="485140"/>
                  <wp:effectExtent l="19050" t="0" r="6350" b="0"/>
                  <wp:docPr id="10" name="Picture 19" descr="Corr NBAI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rr NBAIM_Logo"/>
                          <pic:cNvPicPr>
                            <a:picLocks noChangeAspect="1" noChangeArrowheads="1"/>
                          </pic:cNvPicPr>
                        </pic:nvPicPr>
                        <pic:blipFill>
                          <a:blip r:embed="rId7" cstate="print"/>
                          <a:srcRect/>
                          <a:stretch>
                            <a:fillRect/>
                          </a:stretch>
                        </pic:blipFill>
                        <pic:spPr bwMode="auto">
                          <a:xfrm>
                            <a:off x="0" y="0"/>
                            <a:ext cx="850900" cy="485140"/>
                          </a:xfrm>
                          <a:prstGeom prst="rect">
                            <a:avLst/>
                          </a:prstGeom>
                          <a:noFill/>
                          <a:ln w="9525">
                            <a:noFill/>
                            <a:miter lim="800000"/>
                            <a:headEnd/>
                            <a:tailEnd/>
                          </a:ln>
                        </pic:spPr>
                      </pic:pic>
                    </a:graphicData>
                  </a:graphic>
                </wp:inline>
              </w:drawing>
            </w:r>
          </w:p>
        </w:tc>
      </w:tr>
      <w:tr w:rsidR="00657117" w:rsidRPr="0003044E" w:rsidTr="00AD10A7">
        <w:trPr>
          <w:trHeight w:val="275"/>
        </w:trPr>
        <w:tc>
          <w:tcPr>
            <w:tcW w:w="10050" w:type="dxa"/>
            <w:gridSpan w:val="3"/>
            <w:tcBorders>
              <w:bottom w:val="single" w:sz="4" w:space="0" w:color="auto"/>
            </w:tcBorders>
          </w:tcPr>
          <w:p w:rsidR="00657117" w:rsidRPr="0003044E" w:rsidRDefault="00657117" w:rsidP="00AD10A7">
            <w:pPr>
              <w:autoSpaceDE w:val="0"/>
              <w:autoSpaceDN w:val="0"/>
              <w:adjustRightInd w:val="0"/>
              <w:spacing w:after="0"/>
              <w:jc w:val="center"/>
              <w:rPr>
                <w:rFonts w:ascii="Times New Roman" w:hAnsi="Times New Roman" w:cs="Times New Roman"/>
              </w:rPr>
            </w:pPr>
            <w:r w:rsidRPr="0003044E">
              <w:rPr>
                <w:rFonts w:ascii="Times New Roman" w:hAnsi="Times New Roman" w:cs="Times New Roman"/>
                <w:b/>
                <w:bCs/>
                <w:sz w:val="18"/>
                <w:szCs w:val="18"/>
              </w:rPr>
              <w:t>Tel : (0547) 2530080, FAX : (0547) 2530381,</w:t>
            </w:r>
            <w:r w:rsidRPr="0003044E">
              <w:rPr>
                <w:rFonts w:ascii="Times New Roman" w:hAnsi="Times New Roman" w:cs="Times New Roman"/>
                <w:b/>
                <w:bCs/>
                <w:sz w:val="18"/>
                <w:szCs w:val="18"/>
                <w:cs/>
                <w:lang w:bidi="hi-IN"/>
              </w:rPr>
              <w:t xml:space="preserve"> </w:t>
            </w:r>
            <w:r w:rsidRPr="0003044E">
              <w:rPr>
                <w:rFonts w:ascii="Times New Roman" w:hAnsi="Times New Roman" w:cs="Times New Roman"/>
                <w:b/>
                <w:bCs/>
                <w:sz w:val="18"/>
                <w:szCs w:val="18"/>
                <w:lang w:val="pt-BR"/>
              </w:rPr>
              <w:t>E-Mail: ao.</w:t>
            </w:r>
            <w:r w:rsidRPr="0003044E">
              <w:rPr>
                <w:rFonts w:ascii="Times New Roman" w:hAnsi="Times New Roman" w:cs="Times New Roman"/>
                <w:sz w:val="18"/>
                <w:szCs w:val="18"/>
                <w:lang w:val="pt-BR"/>
              </w:rPr>
              <w:t>nbaim@icar.gov.in</w:t>
            </w:r>
            <w:r w:rsidRPr="0003044E">
              <w:rPr>
                <w:rFonts w:ascii="Times New Roman" w:hAnsi="Times New Roman" w:cs="Times New Roman"/>
                <w:b/>
                <w:bCs/>
                <w:sz w:val="18"/>
                <w:szCs w:val="18"/>
                <w:lang w:val="pt-BR"/>
              </w:rPr>
              <w:t xml:space="preserve">, (Web): </w:t>
            </w:r>
            <w:r w:rsidRPr="0003044E">
              <w:rPr>
                <w:rFonts w:ascii="Times New Roman" w:hAnsi="Times New Roman" w:cs="Times New Roman"/>
                <w:sz w:val="18"/>
                <w:szCs w:val="18"/>
                <w:lang w:val="pt-BR"/>
              </w:rPr>
              <w:t>www.nbaim.org</w:t>
            </w:r>
            <w:r w:rsidRPr="0003044E">
              <w:rPr>
                <w:rFonts w:ascii="Times New Roman" w:hAnsi="Times New Roman" w:cs="Times New Roman"/>
                <w:sz w:val="18"/>
                <w:szCs w:val="18"/>
              </w:rPr>
              <w:t>.in</w:t>
            </w:r>
          </w:p>
        </w:tc>
      </w:tr>
    </w:tbl>
    <w:p w:rsidR="00657117" w:rsidRDefault="00687720" w:rsidP="00657117">
      <w:pPr>
        <w:autoSpaceDE w:val="0"/>
        <w:autoSpaceDN w:val="0"/>
        <w:adjustRightInd w:val="0"/>
        <w:spacing w:after="0" w:line="240" w:lineRule="auto"/>
        <w:ind w:right="4"/>
        <w:rPr>
          <w:rFonts w:ascii="Times New Roman" w:hAnsi="Times New Roman" w:cs="Times New Roman"/>
          <w:color w:val="000000"/>
        </w:rPr>
      </w:pPr>
      <w:r>
        <w:rPr>
          <w:rFonts w:ascii="Times New Roman" w:hAnsi="Times New Roman" w:cs="Times New Roman"/>
          <w:color w:val="000000"/>
        </w:rPr>
        <w:t xml:space="preserve">F. No.: </w:t>
      </w:r>
      <w:r w:rsidR="00F21555">
        <w:rPr>
          <w:rFonts w:ascii="Times New Roman" w:hAnsi="Times New Roman" w:cs="Times New Roman"/>
          <w:color w:val="000000"/>
        </w:rPr>
        <w:t xml:space="preserve">3(150-1) </w:t>
      </w:r>
      <w:r>
        <w:rPr>
          <w:rFonts w:ascii="Times New Roman" w:hAnsi="Times New Roman" w:cs="Times New Roman"/>
          <w:color w:val="000000"/>
        </w:rPr>
        <w:t>Store/NBAIM/2021-2022</w:t>
      </w:r>
      <w:r w:rsidR="00F21555">
        <w:rPr>
          <w:rFonts w:ascii="Times New Roman" w:hAnsi="Times New Roman" w:cs="Times New Roman"/>
          <w:color w:val="000000"/>
        </w:rPr>
        <w:t xml:space="preserve">              </w:t>
      </w:r>
      <w:r w:rsidR="00657117">
        <w:rPr>
          <w:rFonts w:ascii="Times New Roman" w:hAnsi="Times New Roman" w:cs="Times New Roman"/>
          <w:color w:val="000000"/>
        </w:rPr>
        <w:tab/>
        <w:t xml:space="preserve">   </w:t>
      </w:r>
      <w:r w:rsidR="00F21555">
        <w:rPr>
          <w:rFonts w:ascii="Times New Roman" w:hAnsi="Times New Roman" w:cs="Times New Roman"/>
          <w:color w:val="000000"/>
        </w:rPr>
        <w:t xml:space="preserve">                                </w:t>
      </w:r>
      <w:r w:rsidR="00657117">
        <w:rPr>
          <w:rFonts w:ascii="Times New Roman" w:hAnsi="Times New Roman" w:cs="Times New Roman"/>
          <w:color w:val="000000"/>
        </w:rPr>
        <w:t xml:space="preserve">            Dated: </w:t>
      </w:r>
      <w:r w:rsidR="00704591">
        <w:rPr>
          <w:rFonts w:ascii="Times New Roman" w:hAnsi="Times New Roman" w:cs="Times New Roman"/>
          <w:color w:val="000000"/>
        </w:rPr>
        <w:t>20.09.2021</w:t>
      </w:r>
    </w:p>
    <w:p w:rsidR="00657117" w:rsidRDefault="00657117" w:rsidP="00657117">
      <w:pPr>
        <w:autoSpaceDE w:val="0"/>
        <w:autoSpaceDN w:val="0"/>
        <w:adjustRightInd w:val="0"/>
        <w:spacing w:after="0" w:line="240" w:lineRule="auto"/>
        <w:rPr>
          <w:rFonts w:ascii="Times New Roman" w:hAnsi="Times New Roman" w:cs="Times New Roman"/>
          <w:color w:val="000000"/>
        </w:rPr>
      </w:pPr>
    </w:p>
    <w:p w:rsidR="00657117" w:rsidRDefault="00657117" w:rsidP="00657117">
      <w:pPr>
        <w:autoSpaceDE w:val="0"/>
        <w:autoSpaceDN w:val="0"/>
        <w:adjustRightInd w:val="0"/>
        <w:spacing w:after="0" w:line="240" w:lineRule="auto"/>
        <w:rPr>
          <w:rFonts w:ascii="Times New Roman" w:hAnsi="Times New Roman" w:cs="Times New Roman"/>
          <w:b/>
          <w:bCs/>
          <w:i/>
          <w:iCs/>
          <w:color w:val="000000"/>
          <w:u w:val="single"/>
        </w:rPr>
      </w:pPr>
      <w:r w:rsidRPr="007847F0">
        <w:rPr>
          <w:rFonts w:ascii="Times New Roman" w:hAnsi="Times New Roman" w:cs="Times New Roman"/>
          <w:b/>
          <w:bCs/>
          <w:i/>
          <w:iCs/>
          <w:color w:val="000000"/>
          <w:u w:val="single"/>
        </w:rPr>
        <w:t xml:space="preserve">Sub: </w:t>
      </w:r>
      <w:r>
        <w:rPr>
          <w:rFonts w:ascii="Times New Roman" w:hAnsi="Times New Roman" w:cs="Times New Roman"/>
          <w:b/>
          <w:bCs/>
          <w:i/>
          <w:iCs/>
          <w:color w:val="000000"/>
          <w:u w:val="single"/>
        </w:rPr>
        <w:t xml:space="preserve">Annual </w:t>
      </w:r>
      <w:r w:rsidRPr="007847F0">
        <w:rPr>
          <w:rFonts w:ascii="Times New Roman" w:hAnsi="Times New Roman" w:cs="Times New Roman"/>
          <w:b/>
          <w:bCs/>
          <w:i/>
          <w:iCs/>
          <w:color w:val="000000"/>
          <w:u w:val="single"/>
        </w:rPr>
        <w:t>Rate Contract</w:t>
      </w:r>
      <w:r>
        <w:rPr>
          <w:rFonts w:ascii="Times New Roman" w:hAnsi="Times New Roman" w:cs="Times New Roman"/>
          <w:b/>
          <w:bCs/>
          <w:i/>
          <w:iCs/>
          <w:color w:val="000000"/>
          <w:u w:val="single"/>
        </w:rPr>
        <w:t xml:space="preserve"> (ARC)</w:t>
      </w:r>
      <w:r w:rsidRPr="007847F0">
        <w:rPr>
          <w:rFonts w:ascii="Times New Roman" w:hAnsi="Times New Roman" w:cs="Times New Roman"/>
          <w:b/>
          <w:bCs/>
          <w:i/>
          <w:iCs/>
          <w:color w:val="000000"/>
          <w:u w:val="single"/>
        </w:rPr>
        <w:t xml:space="preserve"> Propo</w:t>
      </w:r>
      <w:r>
        <w:rPr>
          <w:rFonts w:ascii="Times New Roman" w:hAnsi="Times New Roman" w:cs="Times New Roman"/>
          <w:b/>
          <w:bCs/>
          <w:i/>
          <w:iCs/>
          <w:color w:val="000000"/>
          <w:u w:val="single"/>
        </w:rPr>
        <w:t>sal of Chemicals, Glasswares,</w:t>
      </w:r>
      <w:r w:rsidRPr="007847F0">
        <w:rPr>
          <w:rFonts w:ascii="Times New Roman" w:hAnsi="Times New Roman" w:cs="Times New Roman"/>
          <w:b/>
          <w:bCs/>
          <w:i/>
          <w:iCs/>
          <w:color w:val="000000"/>
          <w:u w:val="single"/>
        </w:rPr>
        <w:t xml:space="preserve"> Plasticwares</w:t>
      </w:r>
      <w:r>
        <w:rPr>
          <w:rFonts w:ascii="Times New Roman" w:hAnsi="Times New Roman" w:cs="Times New Roman"/>
          <w:b/>
          <w:bCs/>
          <w:i/>
          <w:iCs/>
          <w:color w:val="000000"/>
          <w:u w:val="single"/>
        </w:rPr>
        <w:t xml:space="preserve"> including Plastic Macro/Micropipettes </w:t>
      </w:r>
      <w:r w:rsidRPr="007847F0">
        <w:rPr>
          <w:rFonts w:ascii="Times New Roman" w:hAnsi="Times New Roman" w:cs="Times New Roman"/>
          <w:b/>
          <w:bCs/>
          <w:i/>
          <w:iCs/>
          <w:color w:val="000000"/>
          <w:u w:val="single"/>
        </w:rPr>
        <w:t>from Manufacturer Firms</w:t>
      </w:r>
      <w:r w:rsidR="00704591">
        <w:rPr>
          <w:rFonts w:ascii="Times New Roman" w:hAnsi="Times New Roman" w:cs="Times New Roman"/>
          <w:b/>
          <w:bCs/>
          <w:i/>
          <w:iCs/>
          <w:color w:val="000000"/>
          <w:u w:val="single"/>
        </w:rPr>
        <w:t xml:space="preserve"> for the year 2021-2022</w:t>
      </w:r>
      <w:r w:rsidRPr="007847F0">
        <w:rPr>
          <w:rFonts w:ascii="Times New Roman" w:hAnsi="Times New Roman" w:cs="Times New Roman"/>
          <w:b/>
          <w:bCs/>
          <w:i/>
          <w:iCs/>
          <w:color w:val="000000"/>
          <w:u w:val="single"/>
        </w:rPr>
        <w:t>.</w:t>
      </w:r>
    </w:p>
    <w:p w:rsidR="00657117" w:rsidRDefault="00657117" w:rsidP="00657117">
      <w:pPr>
        <w:autoSpaceDE w:val="0"/>
        <w:autoSpaceDN w:val="0"/>
        <w:adjustRightInd w:val="0"/>
        <w:spacing w:after="0" w:line="240" w:lineRule="auto"/>
        <w:rPr>
          <w:rFonts w:ascii="Times New Roman" w:hAnsi="Times New Roman" w:cs="Times New Roman"/>
          <w:b/>
          <w:bCs/>
          <w:i/>
          <w:iCs/>
          <w:color w:val="000000"/>
          <w:u w:val="single"/>
        </w:rPr>
      </w:pPr>
    </w:p>
    <w:p w:rsidR="00657117" w:rsidRPr="007847F0" w:rsidRDefault="00657117" w:rsidP="00657117">
      <w:pPr>
        <w:autoSpaceDE w:val="0"/>
        <w:autoSpaceDN w:val="0"/>
        <w:adjustRightInd w:val="0"/>
        <w:spacing w:after="0" w:line="240" w:lineRule="auto"/>
        <w:rPr>
          <w:rFonts w:ascii="Times New Roman" w:hAnsi="Times New Roman" w:cs="Times New Roman"/>
          <w:b/>
          <w:bCs/>
          <w:i/>
          <w:iCs/>
          <w:color w:val="000000"/>
          <w:u w:val="single"/>
        </w:rPr>
      </w:pPr>
    </w:p>
    <w:p w:rsidR="00657117" w:rsidRDefault="00657117" w:rsidP="0065711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On behalf of the Secretary, Indian Council of Agricultural Research, the Director, ICAR-National Bureau of Agriculturally Important Microorganisms, Kushmaur, Distt.-Mau (U.P) invites the sealed proposals for</w:t>
      </w:r>
    </w:p>
    <w:p w:rsidR="00657117" w:rsidRDefault="003F7507" w:rsidP="006571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rPr>
        <w:t>entering</w:t>
      </w:r>
      <w:r w:rsidR="00704591">
        <w:rPr>
          <w:rFonts w:ascii="Times New Roman" w:hAnsi="Times New Roman" w:cs="Times New Roman"/>
          <w:color w:val="000000"/>
        </w:rPr>
        <w:t xml:space="preserve"> into Annual Rate Contract (2021-2022</w:t>
      </w:r>
      <w:r w:rsidR="00657117">
        <w:rPr>
          <w:rFonts w:ascii="Times New Roman" w:hAnsi="Times New Roman" w:cs="Times New Roman"/>
          <w:color w:val="000000"/>
        </w:rPr>
        <w:t xml:space="preserve">) for Chemicals, Glasswares, Plasticwares including Plastic Macro/Micropipettes etc., from the original manufacturer firms in the prescribed form which can be downloaded from our website: </w:t>
      </w:r>
      <w:hyperlink r:id="rId8" w:history="1">
        <w:r w:rsidR="00F14CB8" w:rsidRPr="00556C82">
          <w:rPr>
            <w:rStyle w:val="Hyperlink"/>
            <w:rFonts w:ascii="Times New Roman" w:hAnsi="Times New Roman" w:cs="Times New Roman"/>
            <w:b/>
            <w:bCs/>
          </w:rPr>
          <w:t>www.nbaim.org.in</w:t>
        </w:r>
      </w:hyperlink>
      <w:r w:rsidR="00F14CB8">
        <w:rPr>
          <w:rFonts w:ascii="Times New Roman" w:hAnsi="Times New Roman" w:cs="Times New Roman"/>
          <w:b/>
          <w:bCs/>
          <w:color w:val="0000FF"/>
        </w:rPr>
        <w:t xml:space="preserve"> </w:t>
      </w:r>
      <w:r w:rsidR="00657117">
        <w:rPr>
          <w:rFonts w:ascii="Times New Roman" w:hAnsi="Times New Roman" w:cs="Times New Roman"/>
          <w:b/>
          <w:bCs/>
          <w:color w:val="0000FF"/>
        </w:rPr>
        <w:t xml:space="preserve">and </w:t>
      </w:r>
      <w:r w:rsidR="00687720">
        <w:rPr>
          <w:rFonts w:ascii="Times New Roman" w:hAnsi="Times New Roman" w:cs="Times New Roman"/>
          <w:b/>
          <w:bCs/>
          <w:color w:val="0000FF"/>
        </w:rPr>
        <w:t>GEM Portal</w:t>
      </w:r>
      <w:r w:rsidR="003732FB">
        <w:rPr>
          <w:rFonts w:ascii="Times New Roman" w:hAnsi="Times New Roman" w:cs="Times New Roman"/>
          <w:b/>
          <w:bCs/>
          <w:color w:val="0000FF"/>
        </w:rPr>
        <w:t xml:space="preserve"> vide </w:t>
      </w:r>
      <w:r w:rsidR="00623067">
        <w:rPr>
          <w:rFonts w:ascii="Times New Roman" w:hAnsi="Times New Roman" w:cs="Times New Roman"/>
          <w:color w:val="000000"/>
          <w:sz w:val="28"/>
          <w:szCs w:val="28"/>
        </w:rPr>
        <w:t xml:space="preserve"> </w:t>
      </w:r>
      <w:r w:rsidR="00623067">
        <w:rPr>
          <w:rFonts w:ascii="Roboto" w:hAnsi="Roboto"/>
          <w:color w:val="FFFFFF"/>
          <w:sz w:val="15"/>
          <w:szCs w:val="15"/>
          <w:shd w:val="clear" w:color="auto" w:fill="0F5E8B"/>
        </w:rPr>
        <w:t>Bid NO: </w:t>
      </w:r>
      <w:hyperlink r:id="rId9" w:history="1">
        <w:r w:rsidR="00623067">
          <w:rPr>
            <w:rStyle w:val="Hyperlink"/>
            <w:rFonts w:ascii="Roboto" w:hAnsi="Roboto"/>
            <w:sz w:val="15"/>
            <w:szCs w:val="15"/>
          </w:rPr>
          <w:t>GEM/2021/B/1542869</w:t>
        </w:r>
      </w:hyperlink>
      <w:r w:rsidR="00623067">
        <w:t xml:space="preserve"> and</w:t>
      </w:r>
      <w:r w:rsidR="003732FB">
        <w:t xml:space="preserve"> </w:t>
      </w:r>
      <w:r w:rsidR="00623067">
        <w:rPr>
          <w:rFonts w:ascii="Roboto" w:hAnsi="Roboto"/>
          <w:color w:val="FFFFFF"/>
          <w:sz w:val="15"/>
          <w:szCs w:val="15"/>
          <w:shd w:val="clear" w:color="auto" w:fill="0F5E8B"/>
        </w:rPr>
        <w:t>Bid NO: </w:t>
      </w:r>
      <w:hyperlink r:id="rId10" w:history="1">
        <w:r w:rsidR="00623067">
          <w:rPr>
            <w:rStyle w:val="Hyperlink"/>
            <w:rFonts w:ascii="Roboto" w:hAnsi="Roboto"/>
            <w:sz w:val="15"/>
            <w:szCs w:val="15"/>
          </w:rPr>
          <w:t>GEM/2021/B/1542850</w:t>
        </w:r>
      </w:hyperlink>
    </w:p>
    <w:p w:rsidR="00657117" w:rsidRDefault="00657117" w:rsidP="00657117">
      <w:pPr>
        <w:autoSpaceDE w:val="0"/>
        <w:autoSpaceDN w:val="0"/>
        <w:adjustRightInd w:val="0"/>
        <w:spacing w:after="0" w:line="240" w:lineRule="auto"/>
        <w:rPr>
          <w:rFonts w:ascii="Times New Roman" w:hAnsi="Times New Roman" w:cs="Times New Roman"/>
          <w:color w:val="000000"/>
          <w:sz w:val="28"/>
          <w:szCs w:val="28"/>
        </w:rPr>
      </w:pPr>
    </w:p>
    <w:p w:rsidR="00657117" w:rsidRDefault="00657117" w:rsidP="00657117">
      <w:pPr>
        <w:autoSpaceDE w:val="0"/>
        <w:autoSpaceDN w:val="0"/>
        <w:adjustRightInd w:val="0"/>
        <w:spacing w:after="0" w:line="240" w:lineRule="auto"/>
        <w:rPr>
          <w:rFonts w:ascii="Times New Roman" w:hAnsi="Times New Roman" w:cs="Times New Roman"/>
          <w:color w:val="000000"/>
          <w:sz w:val="28"/>
          <w:szCs w:val="28"/>
        </w:rPr>
      </w:pPr>
    </w:p>
    <w:tbl>
      <w:tblPr>
        <w:tblStyle w:val="TableGrid"/>
        <w:tblW w:w="0" w:type="auto"/>
        <w:tblInd w:w="108" w:type="dxa"/>
        <w:tblLook w:val="04A0"/>
      </w:tblPr>
      <w:tblGrid>
        <w:gridCol w:w="993"/>
        <w:gridCol w:w="5283"/>
        <w:gridCol w:w="3080"/>
      </w:tblGrid>
      <w:tr w:rsidR="00657117" w:rsidTr="00D0748E">
        <w:tc>
          <w:tcPr>
            <w:tcW w:w="993" w:type="dxa"/>
          </w:tcPr>
          <w:p w:rsidR="00657117" w:rsidRPr="007A2D0C" w:rsidRDefault="00657117" w:rsidP="00657117">
            <w:pPr>
              <w:pStyle w:val="ListParagraph"/>
              <w:numPr>
                <w:ilvl w:val="0"/>
                <w:numId w:val="2"/>
              </w:numPr>
              <w:autoSpaceDE w:val="0"/>
              <w:autoSpaceDN w:val="0"/>
              <w:adjustRightInd w:val="0"/>
              <w:rPr>
                <w:color w:val="000000"/>
              </w:rPr>
            </w:pPr>
          </w:p>
        </w:tc>
        <w:tc>
          <w:tcPr>
            <w:tcW w:w="5283" w:type="dxa"/>
          </w:tcPr>
          <w:p w:rsidR="00657117" w:rsidRDefault="00657117" w:rsidP="00AD10A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Date of sale of tender form</w:t>
            </w:r>
          </w:p>
        </w:tc>
        <w:tc>
          <w:tcPr>
            <w:tcW w:w="3080" w:type="dxa"/>
          </w:tcPr>
          <w:p w:rsidR="00657117" w:rsidRDefault="00704591" w:rsidP="00AD10A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20.09.2021</w:t>
            </w:r>
          </w:p>
        </w:tc>
      </w:tr>
      <w:tr w:rsidR="00657117" w:rsidTr="00D0748E">
        <w:tc>
          <w:tcPr>
            <w:tcW w:w="993" w:type="dxa"/>
          </w:tcPr>
          <w:p w:rsidR="00657117" w:rsidRPr="007A2D0C" w:rsidRDefault="00657117" w:rsidP="00657117">
            <w:pPr>
              <w:pStyle w:val="ListParagraph"/>
              <w:numPr>
                <w:ilvl w:val="0"/>
                <w:numId w:val="2"/>
              </w:numPr>
              <w:autoSpaceDE w:val="0"/>
              <w:autoSpaceDN w:val="0"/>
              <w:adjustRightInd w:val="0"/>
              <w:rPr>
                <w:color w:val="000000"/>
              </w:rPr>
            </w:pPr>
          </w:p>
        </w:tc>
        <w:tc>
          <w:tcPr>
            <w:tcW w:w="5283" w:type="dxa"/>
          </w:tcPr>
          <w:p w:rsidR="00657117" w:rsidRDefault="00657117" w:rsidP="00AD10A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Cost of tender fee</w:t>
            </w:r>
          </w:p>
        </w:tc>
        <w:tc>
          <w:tcPr>
            <w:tcW w:w="3080" w:type="dxa"/>
          </w:tcPr>
          <w:p w:rsidR="00657117" w:rsidRDefault="00657117" w:rsidP="00AD10A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Rs.1000/-</w:t>
            </w:r>
          </w:p>
        </w:tc>
      </w:tr>
      <w:tr w:rsidR="00657117" w:rsidTr="00D0748E">
        <w:tc>
          <w:tcPr>
            <w:tcW w:w="993" w:type="dxa"/>
          </w:tcPr>
          <w:p w:rsidR="00657117" w:rsidRPr="007A2D0C" w:rsidRDefault="00657117" w:rsidP="00657117">
            <w:pPr>
              <w:pStyle w:val="ListParagraph"/>
              <w:numPr>
                <w:ilvl w:val="0"/>
                <w:numId w:val="2"/>
              </w:numPr>
              <w:autoSpaceDE w:val="0"/>
              <w:autoSpaceDN w:val="0"/>
              <w:adjustRightInd w:val="0"/>
              <w:rPr>
                <w:color w:val="000000"/>
              </w:rPr>
            </w:pPr>
          </w:p>
        </w:tc>
        <w:tc>
          <w:tcPr>
            <w:tcW w:w="5283" w:type="dxa"/>
          </w:tcPr>
          <w:p w:rsidR="00657117" w:rsidRDefault="00657117" w:rsidP="00AD10A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Last date of receiving tender </w:t>
            </w:r>
          </w:p>
        </w:tc>
        <w:tc>
          <w:tcPr>
            <w:tcW w:w="3080" w:type="dxa"/>
          </w:tcPr>
          <w:p w:rsidR="00657117" w:rsidRDefault="00704591" w:rsidP="00AD10A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11.10.2021</w:t>
            </w:r>
            <w:r w:rsidR="00657117">
              <w:rPr>
                <w:rFonts w:ascii="Times New Roman" w:hAnsi="Times New Roman" w:cs="Times New Roman"/>
                <w:color w:val="000000"/>
                <w:sz w:val="28"/>
                <w:szCs w:val="28"/>
              </w:rPr>
              <w:t xml:space="preserve"> till 11:00AM</w:t>
            </w:r>
          </w:p>
        </w:tc>
      </w:tr>
      <w:tr w:rsidR="00657117" w:rsidTr="00D0748E">
        <w:tc>
          <w:tcPr>
            <w:tcW w:w="993" w:type="dxa"/>
          </w:tcPr>
          <w:p w:rsidR="00657117" w:rsidRPr="00BF4039" w:rsidRDefault="00657117" w:rsidP="00657117">
            <w:pPr>
              <w:pStyle w:val="ListParagraph"/>
              <w:numPr>
                <w:ilvl w:val="0"/>
                <w:numId w:val="2"/>
              </w:numPr>
              <w:autoSpaceDE w:val="0"/>
              <w:autoSpaceDN w:val="0"/>
              <w:adjustRightInd w:val="0"/>
              <w:rPr>
                <w:color w:val="000000"/>
              </w:rPr>
            </w:pPr>
          </w:p>
        </w:tc>
        <w:tc>
          <w:tcPr>
            <w:tcW w:w="5283" w:type="dxa"/>
          </w:tcPr>
          <w:p w:rsidR="00657117" w:rsidRDefault="00657117" w:rsidP="00AD10A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Date of opening the tender</w:t>
            </w:r>
          </w:p>
        </w:tc>
        <w:tc>
          <w:tcPr>
            <w:tcW w:w="3080" w:type="dxa"/>
          </w:tcPr>
          <w:p w:rsidR="00657117" w:rsidRDefault="00704591" w:rsidP="00AD10A7">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11.10.2021</w:t>
            </w:r>
            <w:r w:rsidR="00657117">
              <w:rPr>
                <w:rFonts w:ascii="Times New Roman" w:hAnsi="Times New Roman" w:cs="Times New Roman"/>
                <w:color w:val="000000"/>
                <w:sz w:val="28"/>
                <w:szCs w:val="28"/>
              </w:rPr>
              <w:t xml:space="preserve"> at 11:30AM</w:t>
            </w:r>
          </w:p>
        </w:tc>
      </w:tr>
    </w:tbl>
    <w:p w:rsidR="00657117" w:rsidRDefault="00657117" w:rsidP="00657117">
      <w:pPr>
        <w:autoSpaceDE w:val="0"/>
        <w:autoSpaceDN w:val="0"/>
        <w:adjustRightInd w:val="0"/>
        <w:spacing w:after="0" w:line="240" w:lineRule="auto"/>
        <w:rPr>
          <w:rFonts w:ascii="Times New Roman" w:hAnsi="Times New Roman" w:cs="Times New Roman"/>
          <w:color w:val="000000"/>
          <w:sz w:val="28"/>
          <w:szCs w:val="28"/>
        </w:rPr>
      </w:pPr>
    </w:p>
    <w:p w:rsidR="00657117" w:rsidRDefault="00657117" w:rsidP="00657117">
      <w:pPr>
        <w:autoSpaceDE w:val="0"/>
        <w:autoSpaceDN w:val="0"/>
        <w:adjustRightInd w:val="0"/>
        <w:spacing w:after="0" w:line="240" w:lineRule="auto"/>
        <w:ind w:right="4"/>
        <w:jc w:val="both"/>
        <w:rPr>
          <w:rFonts w:ascii="Times New Roman" w:hAnsi="Times New Roman" w:cs="Times New Roman"/>
          <w:b/>
          <w:bCs/>
          <w:i/>
          <w:iCs/>
          <w:color w:val="000000"/>
        </w:rPr>
      </w:pPr>
      <w:r>
        <w:rPr>
          <w:rFonts w:ascii="Times New Roman" w:hAnsi="Times New Roman" w:cs="Times New Roman"/>
          <w:color w:val="000000"/>
          <w:sz w:val="28"/>
          <w:szCs w:val="28"/>
        </w:rPr>
        <w:t xml:space="preserve"> </w:t>
      </w:r>
      <w:r>
        <w:rPr>
          <w:rFonts w:ascii="Times New Roman" w:hAnsi="Times New Roman" w:cs="Times New Roman"/>
          <w:color w:val="000000"/>
        </w:rPr>
        <w:t xml:space="preserve">Bureau is exempted from the payment of Custom/Excise duty for the purpose of Annual Rate Contract (ARC) of these items. The firms applying for Annual Rate Contract (ARC) must attach their latest price list, catalogue and relevant document pertinent to Annual Rate Contract (ARC).The firms should clearly mention the </w:t>
      </w:r>
      <w:r>
        <w:rPr>
          <w:rFonts w:ascii="Times New Roman" w:hAnsi="Times New Roman" w:cs="Times New Roman"/>
          <w:b/>
          <w:bCs/>
          <w:i/>
          <w:iCs/>
          <w:color w:val="000000"/>
        </w:rPr>
        <w:t xml:space="preserve">percentage of discount </w:t>
      </w:r>
      <w:r>
        <w:rPr>
          <w:rFonts w:ascii="Times New Roman" w:hAnsi="Times New Roman" w:cs="Times New Roman"/>
          <w:color w:val="000000"/>
        </w:rPr>
        <w:t>they wish to offer on their products along with a certificate that the discount offered is the maximum which is being given by the company to any organization whether Government or Private. All the manufacturer firms are requested to send their proposals</w:t>
      </w:r>
      <w:r w:rsidR="00623067">
        <w:rPr>
          <w:rFonts w:ascii="Times New Roman" w:hAnsi="Times New Roman" w:cs="Times New Roman"/>
          <w:color w:val="000000"/>
        </w:rPr>
        <w:t xml:space="preserve"> offline</w:t>
      </w:r>
      <w:r>
        <w:rPr>
          <w:rFonts w:ascii="Times New Roman" w:hAnsi="Times New Roman" w:cs="Times New Roman"/>
          <w:color w:val="000000"/>
        </w:rPr>
        <w:t xml:space="preserve"> along with their GST and DD worth Rs. 1,000/-(Rupee: One Thousand Only) </w:t>
      </w:r>
      <w:r>
        <w:rPr>
          <w:rFonts w:ascii="Times New Roman" w:hAnsi="Times New Roman" w:cs="Times New Roman"/>
          <w:b/>
          <w:bCs/>
          <w:color w:val="000000"/>
        </w:rPr>
        <w:t>as processing charges (Non-refundable) in favour of  Director, ICAR-NBAIM</w:t>
      </w:r>
      <w:r>
        <w:rPr>
          <w:rFonts w:ascii="Times New Roman" w:hAnsi="Times New Roman" w:cs="Times New Roman"/>
          <w:color w:val="000000"/>
        </w:rPr>
        <w:t xml:space="preserve"> </w:t>
      </w:r>
      <w:r>
        <w:rPr>
          <w:rFonts w:ascii="Times New Roman" w:hAnsi="Times New Roman" w:cs="Times New Roman"/>
          <w:b/>
          <w:bCs/>
          <w:color w:val="000000"/>
        </w:rPr>
        <w:t xml:space="preserve">payable at Maunath Bhanjan (UP) . </w:t>
      </w:r>
      <w:r>
        <w:rPr>
          <w:rFonts w:ascii="Times New Roman" w:hAnsi="Times New Roman" w:cs="Times New Roman"/>
          <w:color w:val="000000"/>
        </w:rPr>
        <w:t xml:space="preserve">Demand Draft payable outside Maunath Bhanjan will not be accepted. The proposals will not be considered if received without Processing Fee and after due date. The Director, ICAR-NBAIM, Mau reserves the right to reject any or all the proposals at his discretion without assigning any reason what so ever to any of the concerned. </w:t>
      </w:r>
      <w:r>
        <w:rPr>
          <w:rFonts w:ascii="Times New Roman" w:hAnsi="Times New Roman" w:cs="Times New Roman"/>
          <w:b/>
          <w:bCs/>
          <w:i/>
          <w:iCs/>
          <w:color w:val="000000"/>
        </w:rPr>
        <w:t>The proposal must reach the</w:t>
      </w:r>
      <w:r>
        <w:rPr>
          <w:rFonts w:ascii="Times New Roman" w:hAnsi="Times New Roman" w:cs="Times New Roman"/>
          <w:color w:val="000000"/>
        </w:rPr>
        <w:t xml:space="preserve"> </w:t>
      </w:r>
      <w:r>
        <w:rPr>
          <w:rFonts w:ascii="Times New Roman" w:hAnsi="Times New Roman" w:cs="Times New Roman"/>
          <w:b/>
          <w:bCs/>
          <w:i/>
          <w:iCs/>
          <w:color w:val="000000"/>
        </w:rPr>
        <w:t>Director, ICAR-National Bureau of Agriculturally Important Microorganisms, Kushm</w:t>
      </w:r>
      <w:r w:rsidR="00704591">
        <w:rPr>
          <w:rFonts w:ascii="Times New Roman" w:hAnsi="Times New Roman" w:cs="Times New Roman"/>
          <w:b/>
          <w:bCs/>
          <w:i/>
          <w:iCs/>
          <w:color w:val="000000"/>
        </w:rPr>
        <w:t>aur, Mau</w:t>
      </w:r>
      <w:r w:rsidR="00F21555">
        <w:rPr>
          <w:rFonts w:ascii="Times New Roman" w:hAnsi="Times New Roman" w:cs="Times New Roman"/>
          <w:b/>
          <w:bCs/>
          <w:i/>
          <w:iCs/>
          <w:color w:val="000000"/>
        </w:rPr>
        <w:t>–275103 (UP) latest by 11.10</w:t>
      </w:r>
      <w:r w:rsidR="00704591">
        <w:rPr>
          <w:rFonts w:ascii="Times New Roman" w:hAnsi="Times New Roman" w:cs="Times New Roman"/>
          <w:b/>
          <w:bCs/>
          <w:i/>
          <w:iCs/>
          <w:color w:val="000000"/>
        </w:rPr>
        <w:t>.2021</w:t>
      </w:r>
      <w:r>
        <w:rPr>
          <w:rFonts w:ascii="Times New Roman" w:hAnsi="Times New Roman" w:cs="Times New Roman"/>
          <w:b/>
          <w:bCs/>
          <w:i/>
          <w:iCs/>
          <w:color w:val="000000"/>
        </w:rPr>
        <w:t xml:space="preserve"> till 11:00AM.</w:t>
      </w:r>
    </w:p>
    <w:p w:rsidR="00657117" w:rsidRDefault="00657117" w:rsidP="00657117">
      <w:pPr>
        <w:autoSpaceDE w:val="0"/>
        <w:autoSpaceDN w:val="0"/>
        <w:adjustRightInd w:val="0"/>
        <w:spacing w:after="0" w:line="240" w:lineRule="auto"/>
        <w:rPr>
          <w:rFonts w:ascii="Times New Roman" w:hAnsi="Times New Roman" w:cs="Times New Roman"/>
          <w:b/>
          <w:bCs/>
          <w:i/>
          <w:iCs/>
          <w:color w:val="000000"/>
        </w:rPr>
      </w:pPr>
    </w:p>
    <w:p w:rsidR="00687720" w:rsidRDefault="00687720" w:rsidP="00657117">
      <w:pPr>
        <w:autoSpaceDE w:val="0"/>
        <w:autoSpaceDN w:val="0"/>
        <w:adjustRightInd w:val="0"/>
        <w:spacing w:after="0" w:line="240" w:lineRule="auto"/>
        <w:rPr>
          <w:rFonts w:ascii="Times New Roman" w:hAnsi="Times New Roman" w:cs="Times New Roman"/>
          <w:b/>
          <w:bCs/>
          <w:i/>
          <w:iCs/>
          <w:color w:val="000000"/>
        </w:rPr>
      </w:pPr>
    </w:p>
    <w:p w:rsidR="00657117" w:rsidRDefault="00657117" w:rsidP="00657117">
      <w:pPr>
        <w:autoSpaceDE w:val="0"/>
        <w:autoSpaceDN w:val="0"/>
        <w:adjustRightInd w:val="0"/>
        <w:spacing w:after="0" w:line="240" w:lineRule="auto"/>
        <w:rPr>
          <w:rFonts w:ascii="Times New Roman" w:hAnsi="Times New Roman" w:cs="Times New Roman"/>
          <w:b/>
          <w:bCs/>
          <w:i/>
          <w:iCs/>
          <w:color w:val="000000"/>
        </w:rPr>
      </w:pPr>
    </w:p>
    <w:p w:rsidR="00657117" w:rsidRPr="003D6CD1" w:rsidRDefault="00657117" w:rsidP="00657117">
      <w:pPr>
        <w:autoSpaceDE w:val="0"/>
        <w:autoSpaceDN w:val="0"/>
        <w:adjustRightInd w:val="0"/>
        <w:spacing w:after="0" w:line="240" w:lineRule="auto"/>
        <w:rPr>
          <w:rFonts w:ascii="Times New Roman" w:hAnsi="Times New Roman" w:cs="Times New Roman"/>
          <w:color w:val="000000"/>
        </w:rPr>
      </w:pPr>
    </w:p>
    <w:p w:rsidR="005D3693" w:rsidRPr="00CF4B51" w:rsidRDefault="005D3693" w:rsidP="005D3693">
      <w:pPr>
        <w:spacing w:after="0"/>
        <w:ind w:left="7088" w:right="-330"/>
        <w:rPr>
          <w:rFonts w:ascii="Times New Roman" w:hAnsi="Times New Roman" w:cs="Times New Roman"/>
          <w:b/>
          <w:sz w:val="24"/>
          <w:szCs w:val="24"/>
        </w:rPr>
      </w:pPr>
      <w:r>
        <w:rPr>
          <w:rFonts w:ascii="Times New Roman" w:hAnsi="Times New Roman" w:cs="Times New Roman"/>
          <w:b/>
          <w:sz w:val="24"/>
          <w:szCs w:val="24"/>
        </w:rPr>
        <w:t>(Rehan Asad Khan</w:t>
      </w:r>
      <w:r w:rsidRPr="00CF4B51">
        <w:rPr>
          <w:rFonts w:ascii="Times New Roman" w:hAnsi="Times New Roman" w:cs="Times New Roman"/>
          <w:b/>
          <w:sz w:val="24"/>
          <w:szCs w:val="24"/>
        </w:rPr>
        <w:t>)</w:t>
      </w:r>
    </w:p>
    <w:p w:rsidR="005D3693" w:rsidRPr="00CF4B51" w:rsidRDefault="005D3693" w:rsidP="005D3693">
      <w:pPr>
        <w:spacing w:after="0"/>
        <w:ind w:left="5760" w:right="-447"/>
        <w:jc w:val="center"/>
        <w:rPr>
          <w:rFonts w:ascii="Times New Roman" w:hAnsi="Times New Roman" w:cs="Times New Roman"/>
          <w:b/>
          <w:sz w:val="24"/>
          <w:szCs w:val="24"/>
        </w:rPr>
      </w:pPr>
      <w:r>
        <w:rPr>
          <w:rFonts w:ascii="Times New Roman" w:hAnsi="Times New Roman" w:cs="Times New Roman"/>
          <w:b/>
          <w:sz w:val="24"/>
          <w:szCs w:val="24"/>
        </w:rPr>
        <w:t xml:space="preserve">   </w:t>
      </w:r>
      <w:r w:rsidR="00F92F1D">
        <w:rPr>
          <w:rFonts w:ascii="Times New Roman" w:hAnsi="Times New Roman" w:cs="Times New Roman"/>
          <w:b/>
          <w:sz w:val="24"/>
          <w:szCs w:val="24"/>
        </w:rPr>
        <w:t xml:space="preserve">              Officer-InCharge</w:t>
      </w:r>
      <w:r>
        <w:rPr>
          <w:rFonts w:ascii="Times New Roman" w:hAnsi="Times New Roman" w:cs="Times New Roman"/>
          <w:b/>
          <w:sz w:val="24"/>
          <w:szCs w:val="24"/>
        </w:rPr>
        <w:t>(Store)</w:t>
      </w:r>
    </w:p>
    <w:p w:rsidR="005D3693" w:rsidRPr="0047570E" w:rsidRDefault="00F92F1D" w:rsidP="005D3693">
      <w:pPr>
        <w:spacing w:after="0"/>
        <w:ind w:left="7088"/>
        <w:rPr>
          <w:rFonts w:ascii="Times New Roman" w:hAnsi="Times New Roman" w:cs="Times New Roman"/>
          <w:b/>
          <w:bCs/>
          <w:sz w:val="24"/>
          <w:szCs w:val="24"/>
        </w:rPr>
      </w:pPr>
      <w:r>
        <w:rPr>
          <w:rFonts w:ascii="Times New Roman" w:hAnsi="Times New Roman" w:cs="Times New Roman"/>
          <w:b/>
          <w:bCs/>
          <w:sz w:val="24"/>
          <w:szCs w:val="24"/>
        </w:rPr>
        <w:t xml:space="preserve"> </w:t>
      </w:r>
      <w:r w:rsidR="005D3693">
        <w:rPr>
          <w:rFonts w:ascii="Times New Roman" w:hAnsi="Times New Roman" w:cs="Times New Roman"/>
          <w:b/>
          <w:bCs/>
          <w:sz w:val="24"/>
          <w:szCs w:val="24"/>
        </w:rPr>
        <w:t xml:space="preserve"> </w:t>
      </w:r>
      <w:r>
        <w:rPr>
          <w:rFonts w:ascii="Times New Roman" w:hAnsi="Times New Roman" w:cs="Times New Roman"/>
          <w:b/>
          <w:bCs/>
          <w:sz w:val="24"/>
          <w:szCs w:val="24"/>
        </w:rPr>
        <w:t>ICAR-</w:t>
      </w:r>
      <w:r w:rsidR="005D3693" w:rsidRPr="00CF4B51">
        <w:rPr>
          <w:rFonts w:ascii="Times New Roman" w:hAnsi="Times New Roman" w:cs="Times New Roman"/>
          <w:b/>
          <w:bCs/>
          <w:sz w:val="24"/>
          <w:szCs w:val="24"/>
        </w:rPr>
        <w:t>NBAIM, Mau</w:t>
      </w:r>
    </w:p>
    <w:p w:rsidR="00657117" w:rsidRDefault="00657117" w:rsidP="00657117">
      <w:pPr>
        <w:autoSpaceDE w:val="0"/>
        <w:autoSpaceDN w:val="0"/>
        <w:adjustRightInd w:val="0"/>
        <w:spacing w:after="0" w:line="240" w:lineRule="auto"/>
        <w:rPr>
          <w:rFonts w:ascii="Times New Roman" w:hAnsi="Times New Roman" w:cs="Times New Roman"/>
          <w:b/>
          <w:bCs/>
          <w:color w:val="000000"/>
          <w:sz w:val="24"/>
          <w:szCs w:val="24"/>
        </w:rPr>
      </w:pPr>
    </w:p>
    <w:p w:rsidR="00657117" w:rsidRDefault="00657117" w:rsidP="00657117">
      <w:pPr>
        <w:autoSpaceDE w:val="0"/>
        <w:autoSpaceDN w:val="0"/>
        <w:adjustRightInd w:val="0"/>
        <w:spacing w:after="0" w:line="240" w:lineRule="auto"/>
        <w:rPr>
          <w:rFonts w:ascii="Times New Roman" w:hAnsi="Times New Roman" w:cs="Times New Roman"/>
          <w:b/>
          <w:bCs/>
          <w:color w:val="000000"/>
          <w:sz w:val="24"/>
          <w:szCs w:val="24"/>
        </w:rPr>
      </w:pPr>
    </w:p>
    <w:p w:rsidR="00657117" w:rsidRDefault="00657117" w:rsidP="00657117">
      <w:pPr>
        <w:autoSpaceDE w:val="0"/>
        <w:autoSpaceDN w:val="0"/>
        <w:adjustRightInd w:val="0"/>
        <w:spacing w:after="0" w:line="240" w:lineRule="auto"/>
        <w:rPr>
          <w:rFonts w:ascii="Times New Roman" w:hAnsi="Times New Roman" w:cs="Times New Roman"/>
          <w:b/>
          <w:bCs/>
          <w:color w:val="000000"/>
          <w:sz w:val="24"/>
          <w:szCs w:val="24"/>
        </w:rPr>
      </w:pPr>
    </w:p>
    <w:p w:rsidR="00657117" w:rsidRDefault="00657117" w:rsidP="00657117">
      <w:pPr>
        <w:autoSpaceDE w:val="0"/>
        <w:autoSpaceDN w:val="0"/>
        <w:adjustRightInd w:val="0"/>
        <w:spacing w:after="0" w:line="240" w:lineRule="auto"/>
        <w:rPr>
          <w:rFonts w:ascii="Times New Roman" w:hAnsi="Times New Roman" w:cs="Times New Roman"/>
          <w:b/>
          <w:bCs/>
          <w:color w:val="000000"/>
          <w:sz w:val="24"/>
          <w:szCs w:val="24"/>
        </w:rPr>
      </w:pPr>
    </w:p>
    <w:p w:rsidR="00657117" w:rsidRDefault="00657117" w:rsidP="00657117">
      <w:pPr>
        <w:autoSpaceDE w:val="0"/>
        <w:autoSpaceDN w:val="0"/>
        <w:adjustRightInd w:val="0"/>
        <w:spacing w:after="0" w:line="240" w:lineRule="auto"/>
        <w:rPr>
          <w:rFonts w:ascii="Times New Roman" w:hAnsi="Times New Roman" w:cs="Times New Roman"/>
          <w:b/>
          <w:bCs/>
          <w:color w:val="000000"/>
          <w:sz w:val="24"/>
          <w:szCs w:val="24"/>
        </w:rPr>
      </w:pPr>
    </w:p>
    <w:p w:rsidR="00657117" w:rsidRDefault="00657117" w:rsidP="00657117">
      <w:pPr>
        <w:autoSpaceDE w:val="0"/>
        <w:autoSpaceDN w:val="0"/>
        <w:adjustRightInd w:val="0"/>
        <w:spacing w:after="0" w:line="240" w:lineRule="auto"/>
        <w:rPr>
          <w:rFonts w:ascii="Times New Roman" w:hAnsi="Times New Roman" w:cs="Times New Roman"/>
          <w:b/>
          <w:bCs/>
          <w:color w:val="000000"/>
          <w:sz w:val="24"/>
          <w:szCs w:val="24"/>
        </w:rPr>
      </w:pPr>
    </w:p>
    <w:p w:rsidR="00657117" w:rsidRPr="00B31499" w:rsidRDefault="00657117" w:rsidP="00657117">
      <w:pPr>
        <w:autoSpaceDE w:val="0"/>
        <w:autoSpaceDN w:val="0"/>
        <w:adjustRightInd w:val="0"/>
        <w:spacing w:after="0" w:line="240" w:lineRule="auto"/>
        <w:jc w:val="both"/>
        <w:rPr>
          <w:rFonts w:ascii="Times New Roman" w:hAnsi="Times New Roman" w:cs="Times New Roman"/>
          <w:b/>
          <w:bCs/>
          <w:color w:val="000000"/>
          <w:sz w:val="24"/>
          <w:szCs w:val="24"/>
        </w:rPr>
      </w:pPr>
      <w:r w:rsidRPr="00D25D27">
        <w:rPr>
          <w:rFonts w:ascii="Times New Roman" w:hAnsi="Times New Roman" w:cs="Times New Roman"/>
          <w:b/>
          <w:bCs/>
          <w:color w:val="000000"/>
          <w:sz w:val="24"/>
          <w:szCs w:val="24"/>
        </w:rPr>
        <w:t>The following information is required for entering into Annual Rate Contract</w:t>
      </w:r>
      <w:r>
        <w:rPr>
          <w:rFonts w:ascii="Times New Roman" w:hAnsi="Times New Roman" w:cs="Times New Roman"/>
          <w:b/>
          <w:bCs/>
          <w:color w:val="000000"/>
          <w:sz w:val="24"/>
          <w:szCs w:val="24"/>
        </w:rPr>
        <w:t xml:space="preserve"> (ARC)</w:t>
      </w:r>
      <w:r w:rsidRPr="00D25D27">
        <w:rPr>
          <w:rFonts w:ascii="Times New Roman" w:hAnsi="Times New Roman" w:cs="Times New Roman"/>
          <w:b/>
          <w:bCs/>
          <w:color w:val="000000"/>
          <w:sz w:val="24"/>
          <w:szCs w:val="24"/>
        </w:rPr>
        <w:t xml:space="preserve"> for the</w:t>
      </w:r>
      <w:r>
        <w:rPr>
          <w:rFonts w:ascii="Times New Roman" w:hAnsi="Times New Roman" w:cs="Times New Roman"/>
          <w:b/>
          <w:bCs/>
          <w:color w:val="000000"/>
          <w:sz w:val="24"/>
          <w:szCs w:val="24"/>
        </w:rPr>
        <w:t xml:space="preserve"> </w:t>
      </w:r>
      <w:r w:rsidRPr="00D25D27">
        <w:rPr>
          <w:rFonts w:ascii="Times New Roman" w:hAnsi="Times New Roman" w:cs="Times New Roman"/>
          <w:b/>
          <w:bCs/>
          <w:color w:val="000000"/>
          <w:sz w:val="24"/>
          <w:szCs w:val="24"/>
        </w:rPr>
        <w:t>purchase/supply of Chemicals, Glassware</w:t>
      </w:r>
      <w:r>
        <w:rPr>
          <w:rFonts w:ascii="Times New Roman" w:hAnsi="Times New Roman" w:cs="Times New Roman"/>
          <w:b/>
          <w:bCs/>
          <w:color w:val="000000"/>
          <w:sz w:val="24"/>
          <w:szCs w:val="24"/>
        </w:rPr>
        <w:t>s, Plastic</w:t>
      </w:r>
      <w:r w:rsidRPr="00D25D27">
        <w:rPr>
          <w:rFonts w:ascii="Times New Roman" w:hAnsi="Times New Roman" w:cs="Times New Roman"/>
          <w:b/>
          <w:bCs/>
          <w:color w:val="000000"/>
          <w:sz w:val="24"/>
          <w:szCs w:val="24"/>
        </w:rPr>
        <w:t>ware</w:t>
      </w:r>
      <w:r>
        <w:rPr>
          <w:rFonts w:ascii="Times New Roman" w:hAnsi="Times New Roman" w:cs="Times New Roman"/>
          <w:b/>
          <w:bCs/>
          <w:color w:val="000000"/>
          <w:sz w:val="24"/>
          <w:szCs w:val="24"/>
        </w:rPr>
        <w:t>s</w:t>
      </w:r>
      <w:r w:rsidRPr="00D25D27">
        <w:rPr>
          <w:rFonts w:ascii="Times New Roman" w:hAnsi="Times New Roman" w:cs="Times New Roman"/>
          <w:b/>
          <w:bCs/>
          <w:color w:val="000000"/>
          <w:sz w:val="24"/>
          <w:szCs w:val="24"/>
        </w:rPr>
        <w:t xml:space="preserve"> </w:t>
      </w:r>
      <w:r w:rsidRPr="00B31499">
        <w:rPr>
          <w:rFonts w:ascii="Times New Roman" w:hAnsi="Times New Roman" w:cs="Times New Roman"/>
          <w:b/>
          <w:bCs/>
          <w:iCs/>
          <w:color w:val="000000"/>
          <w:sz w:val="24"/>
          <w:szCs w:val="24"/>
        </w:rPr>
        <w:t>including Plastic Macro/</w:t>
      </w:r>
      <w:r>
        <w:rPr>
          <w:rFonts w:ascii="Times New Roman" w:hAnsi="Times New Roman" w:cs="Times New Roman"/>
          <w:b/>
          <w:bCs/>
          <w:iCs/>
          <w:color w:val="000000"/>
          <w:sz w:val="24"/>
          <w:szCs w:val="24"/>
        </w:rPr>
        <w:t xml:space="preserve">Micropipettes for the year </w:t>
      </w:r>
      <w:r w:rsidR="00687720">
        <w:rPr>
          <w:rFonts w:ascii="Times New Roman" w:hAnsi="Times New Roman" w:cs="Times New Roman"/>
          <w:b/>
          <w:bCs/>
          <w:iCs/>
          <w:color w:val="000000"/>
          <w:sz w:val="24"/>
          <w:szCs w:val="24"/>
        </w:rPr>
        <w:t>2021-2022</w:t>
      </w:r>
      <w:r w:rsidRPr="00B31499">
        <w:rPr>
          <w:rFonts w:ascii="Times New Roman" w:hAnsi="Times New Roman" w:cs="Times New Roman"/>
          <w:b/>
          <w:bCs/>
          <w:iCs/>
          <w:color w:val="000000"/>
          <w:sz w:val="24"/>
          <w:szCs w:val="24"/>
        </w:rPr>
        <w:t>.</w:t>
      </w:r>
    </w:p>
    <w:p w:rsidR="00657117" w:rsidRPr="00B31499" w:rsidRDefault="00657117" w:rsidP="00657117">
      <w:pPr>
        <w:autoSpaceDE w:val="0"/>
        <w:autoSpaceDN w:val="0"/>
        <w:adjustRightInd w:val="0"/>
        <w:spacing w:after="0" w:line="240" w:lineRule="auto"/>
        <w:jc w:val="both"/>
        <w:rPr>
          <w:rFonts w:ascii="Times New Roman" w:hAnsi="Times New Roman" w:cs="Times New Roman"/>
          <w:b/>
          <w:bCs/>
          <w:color w:val="000000"/>
          <w:sz w:val="24"/>
          <w:szCs w:val="24"/>
        </w:rPr>
      </w:pPr>
    </w:p>
    <w:p w:rsidR="00657117" w:rsidRDefault="00657117" w:rsidP="00657117">
      <w:pPr>
        <w:autoSpaceDE w:val="0"/>
        <w:autoSpaceDN w:val="0"/>
        <w:adjustRightInd w:val="0"/>
        <w:spacing w:after="0" w:line="240" w:lineRule="auto"/>
        <w:jc w:val="both"/>
        <w:rPr>
          <w:rFonts w:ascii="Times New Roman" w:hAnsi="Times New Roman" w:cs="Times New Roman"/>
          <w:b/>
          <w:bCs/>
          <w:color w:val="000000"/>
          <w:sz w:val="26"/>
          <w:szCs w:val="26"/>
        </w:rPr>
      </w:pPr>
    </w:p>
    <w:p w:rsidR="00657117" w:rsidRPr="003D6CD1" w:rsidRDefault="00657117" w:rsidP="00657117">
      <w:pPr>
        <w:autoSpaceDE w:val="0"/>
        <w:autoSpaceDN w:val="0"/>
        <w:adjustRightInd w:val="0"/>
        <w:spacing w:after="0" w:line="480" w:lineRule="auto"/>
        <w:jc w:val="both"/>
        <w:rPr>
          <w:rFonts w:ascii="Times New Roman" w:hAnsi="Times New Roman" w:cs="Times New Roman"/>
          <w:color w:val="000000"/>
        </w:rPr>
      </w:pPr>
      <w:r w:rsidRPr="003D6CD1">
        <w:rPr>
          <w:rFonts w:ascii="Times New Roman" w:hAnsi="Times New Roman" w:cs="Times New Roman"/>
          <w:color w:val="000000"/>
        </w:rPr>
        <w:t>1. Name &amp; full</w:t>
      </w:r>
      <w:r>
        <w:rPr>
          <w:rFonts w:ascii="Times New Roman" w:hAnsi="Times New Roman" w:cs="Times New Roman"/>
          <w:color w:val="000000"/>
        </w:rPr>
        <w:t xml:space="preserve"> address of the applicant/ Firm</w:t>
      </w:r>
      <w:r w:rsidRPr="003D6CD1">
        <w:rPr>
          <w:rFonts w:ascii="Times New Roman" w:hAnsi="Times New Roman" w:cs="Times New Roman"/>
          <w:color w:val="000000"/>
        </w:rPr>
        <w:t xml:space="preserve"> (in Block letters):</w:t>
      </w:r>
    </w:p>
    <w:p w:rsidR="00657117" w:rsidRPr="003D6CD1" w:rsidRDefault="00657117" w:rsidP="00657117">
      <w:pPr>
        <w:autoSpaceDE w:val="0"/>
        <w:autoSpaceDN w:val="0"/>
        <w:adjustRightInd w:val="0"/>
        <w:spacing w:after="0" w:line="480" w:lineRule="auto"/>
        <w:jc w:val="both"/>
        <w:rPr>
          <w:rFonts w:ascii="Times New Roman" w:hAnsi="Times New Roman" w:cs="Times New Roman"/>
          <w:color w:val="000000"/>
        </w:rPr>
      </w:pPr>
      <w:r w:rsidRPr="003D6CD1">
        <w:rPr>
          <w:rFonts w:ascii="Times New Roman" w:hAnsi="Times New Roman" w:cs="Times New Roman"/>
          <w:color w:val="000000"/>
        </w:rPr>
        <w:t>2. Items/ material</w:t>
      </w:r>
      <w:r>
        <w:rPr>
          <w:rFonts w:ascii="Times New Roman" w:hAnsi="Times New Roman" w:cs="Times New Roman"/>
          <w:color w:val="000000"/>
        </w:rPr>
        <w:t>s</w:t>
      </w:r>
      <w:r w:rsidRPr="003D6CD1">
        <w:rPr>
          <w:rFonts w:ascii="Times New Roman" w:hAnsi="Times New Roman" w:cs="Times New Roman"/>
          <w:color w:val="000000"/>
        </w:rPr>
        <w:t xml:space="preserve"> for which rate contract needed (a) Chemicals (b) Glass</w:t>
      </w:r>
      <w:r>
        <w:rPr>
          <w:rFonts w:ascii="Times New Roman" w:hAnsi="Times New Roman" w:cs="Times New Roman"/>
          <w:color w:val="000000"/>
        </w:rPr>
        <w:t>wares</w:t>
      </w:r>
      <w:r w:rsidRPr="003D6CD1">
        <w:rPr>
          <w:rFonts w:ascii="Times New Roman" w:hAnsi="Times New Roman" w:cs="Times New Roman"/>
          <w:color w:val="000000"/>
        </w:rPr>
        <w:t>(c) Pla</w:t>
      </w:r>
      <w:r>
        <w:rPr>
          <w:rFonts w:ascii="Times New Roman" w:hAnsi="Times New Roman" w:cs="Times New Roman"/>
          <w:color w:val="000000"/>
        </w:rPr>
        <w:t>sticwares:</w:t>
      </w:r>
    </w:p>
    <w:p w:rsidR="00657117" w:rsidRPr="003D6CD1" w:rsidRDefault="00657117" w:rsidP="00657117">
      <w:pPr>
        <w:autoSpaceDE w:val="0"/>
        <w:autoSpaceDN w:val="0"/>
        <w:adjustRightInd w:val="0"/>
        <w:spacing w:after="0" w:line="480" w:lineRule="auto"/>
        <w:jc w:val="both"/>
        <w:rPr>
          <w:rFonts w:ascii="Times New Roman" w:hAnsi="Times New Roman" w:cs="Times New Roman"/>
          <w:color w:val="000000"/>
        </w:rPr>
      </w:pPr>
      <w:r w:rsidRPr="003D6CD1">
        <w:rPr>
          <w:rFonts w:ascii="Times New Roman" w:hAnsi="Times New Roman" w:cs="Times New Roman"/>
          <w:color w:val="000000"/>
        </w:rPr>
        <w:t>3. Whether the firm is registered under Company Act 1956? If yes, enclose</w:t>
      </w:r>
      <w:r>
        <w:rPr>
          <w:rFonts w:ascii="Times New Roman" w:hAnsi="Times New Roman" w:cs="Times New Roman"/>
          <w:color w:val="000000"/>
        </w:rPr>
        <w:t xml:space="preserve"> a copy of each certificate</w:t>
      </w:r>
      <w:r w:rsidRPr="003D6CD1">
        <w:rPr>
          <w:rFonts w:ascii="Times New Roman" w:hAnsi="Times New Roman" w:cs="Times New Roman"/>
          <w:color w:val="000000"/>
        </w:rPr>
        <w:t>:</w:t>
      </w:r>
    </w:p>
    <w:p w:rsidR="00657117" w:rsidRPr="003D6CD1" w:rsidRDefault="00657117" w:rsidP="00657117">
      <w:pPr>
        <w:autoSpaceDE w:val="0"/>
        <w:autoSpaceDN w:val="0"/>
        <w:adjustRightInd w:val="0"/>
        <w:spacing w:after="0" w:line="480" w:lineRule="auto"/>
        <w:jc w:val="both"/>
        <w:rPr>
          <w:rFonts w:ascii="Times New Roman" w:hAnsi="Times New Roman" w:cs="Times New Roman"/>
          <w:color w:val="000000"/>
        </w:rPr>
      </w:pPr>
      <w:r w:rsidRPr="003D6CD1">
        <w:rPr>
          <w:rFonts w:ascii="Times New Roman" w:hAnsi="Times New Roman" w:cs="Times New Roman"/>
          <w:color w:val="000000"/>
        </w:rPr>
        <w:t xml:space="preserve">4. Whether Price </w:t>
      </w:r>
      <w:r>
        <w:rPr>
          <w:rFonts w:ascii="Times New Roman" w:hAnsi="Times New Roman" w:cs="Times New Roman"/>
          <w:color w:val="000000"/>
        </w:rPr>
        <w:t>List is inclusive of GST</w:t>
      </w:r>
      <w:r w:rsidRPr="003D6CD1">
        <w:rPr>
          <w:rFonts w:ascii="Times New Roman" w:hAnsi="Times New Roman" w:cs="Times New Roman"/>
          <w:color w:val="000000"/>
        </w:rPr>
        <w:t>:</w:t>
      </w:r>
      <w:r>
        <w:rPr>
          <w:rFonts w:ascii="Times New Roman" w:hAnsi="Times New Roman" w:cs="Times New Roman"/>
          <w:color w:val="000000"/>
        </w:rPr>
        <w:t xml:space="preserve"> </w:t>
      </w:r>
    </w:p>
    <w:p w:rsidR="00657117" w:rsidRPr="003D6CD1" w:rsidRDefault="00657117" w:rsidP="00657117">
      <w:pPr>
        <w:autoSpaceDE w:val="0"/>
        <w:autoSpaceDN w:val="0"/>
        <w:adjustRightInd w:val="0"/>
        <w:spacing w:after="0" w:line="480" w:lineRule="auto"/>
        <w:jc w:val="both"/>
        <w:rPr>
          <w:rFonts w:ascii="Times New Roman" w:hAnsi="Times New Roman" w:cs="Times New Roman"/>
          <w:color w:val="000000"/>
        </w:rPr>
      </w:pPr>
      <w:r>
        <w:rPr>
          <w:rFonts w:ascii="Times New Roman" w:hAnsi="Times New Roman" w:cs="Times New Roman"/>
          <w:color w:val="000000"/>
        </w:rPr>
        <w:t>5</w:t>
      </w:r>
      <w:r w:rsidRPr="003D6CD1">
        <w:rPr>
          <w:rFonts w:ascii="Times New Roman" w:hAnsi="Times New Roman" w:cs="Times New Roman"/>
          <w:color w:val="000000"/>
        </w:rPr>
        <w:t>. Maximum discount offered on manufacturer</w:t>
      </w:r>
      <w:r>
        <w:rPr>
          <w:rFonts w:ascii="Times New Roman" w:hAnsi="Times New Roman" w:cs="Times New Roman"/>
          <w:color w:val="000000"/>
        </w:rPr>
        <w:t>’</w:t>
      </w:r>
      <w:r w:rsidRPr="003D6CD1">
        <w:rPr>
          <w:rFonts w:ascii="Times New Roman" w:hAnsi="Times New Roman" w:cs="Times New Roman"/>
          <w:color w:val="000000"/>
        </w:rPr>
        <w:t>s price list:</w:t>
      </w:r>
    </w:p>
    <w:p w:rsidR="00657117" w:rsidRPr="003D6CD1" w:rsidRDefault="00657117" w:rsidP="00657117">
      <w:pPr>
        <w:tabs>
          <w:tab w:val="left" w:pos="7004"/>
        </w:tabs>
        <w:autoSpaceDE w:val="0"/>
        <w:autoSpaceDN w:val="0"/>
        <w:adjustRightInd w:val="0"/>
        <w:spacing w:after="0" w:line="480" w:lineRule="auto"/>
        <w:jc w:val="both"/>
        <w:rPr>
          <w:rFonts w:ascii="Times New Roman" w:hAnsi="Times New Roman" w:cs="Times New Roman"/>
          <w:color w:val="000000"/>
        </w:rPr>
      </w:pPr>
      <w:r>
        <w:rPr>
          <w:rFonts w:ascii="Times New Roman" w:hAnsi="Times New Roman" w:cs="Times New Roman"/>
          <w:color w:val="000000"/>
        </w:rPr>
        <w:t>6</w:t>
      </w:r>
      <w:r w:rsidRPr="003D6CD1">
        <w:rPr>
          <w:rFonts w:ascii="Times New Roman" w:hAnsi="Times New Roman" w:cs="Times New Roman"/>
          <w:color w:val="000000"/>
        </w:rPr>
        <w:t>. Effective date of price list (v</w:t>
      </w:r>
      <w:r>
        <w:rPr>
          <w:rFonts w:ascii="Times New Roman" w:hAnsi="Times New Roman" w:cs="Times New Roman"/>
          <w:color w:val="000000"/>
        </w:rPr>
        <w:t xml:space="preserve">alidity must be up to </w:t>
      </w:r>
      <w:r w:rsidRPr="00671A87">
        <w:rPr>
          <w:rFonts w:ascii="Times New Roman" w:hAnsi="Times New Roman" w:cs="Times New Roman"/>
        </w:rPr>
        <w:t>31.03.202</w:t>
      </w:r>
      <w:r w:rsidR="00671A87" w:rsidRPr="00671A87">
        <w:rPr>
          <w:rFonts w:ascii="Times New Roman" w:hAnsi="Times New Roman" w:cs="Times New Roman"/>
        </w:rPr>
        <w:t>2</w:t>
      </w:r>
      <w:r w:rsidRPr="00671A87">
        <w:rPr>
          <w:rFonts w:ascii="Times New Roman" w:hAnsi="Times New Roman" w:cs="Times New Roman"/>
        </w:rPr>
        <w:t>):</w:t>
      </w:r>
      <w:r>
        <w:rPr>
          <w:rFonts w:ascii="Times New Roman" w:hAnsi="Times New Roman" w:cs="Times New Roman"/>
          <w:color w:val="000000"/>
        </w:rPr>
        <w:tab/>
      </w:r>
    </w:p>
    <w:p w:rsidR="00657117" w:rsidRPr="003D6CD1" w:rsidRDefault="00657117" w:rsidP="00657117">
      <w:pPr>
        <w:autoSpaceDE w:val="0"/>
        <w:autoSpaceDN w:val="0"/>
        <w:adjustRightInd w:val="0"/>
        <w:spacing w:after="0" w:line="480" w:lineRule="auto"/>
        <w:jc w:val="both"/>
        <w:rPr>
          <w:rFonts w:ascii="Times New Roman" w:hAnsi="Times New Roman" w:cs="Times New Roman"/>
          <w:color w:val="000000"/>
        </w:rPr>
      </w:pPr>
      <w:r>
        <w:rPr>
          <w:rFonts w:ascii="Times New Roman" w:hAnsi="Times New Roman" w:cs="Times New Roman"/>
          <w:color w:val="000000"/>
        </w:rPr>
        <w:t>7</w:t>
      </w:r>
      <w:r w:rsidRPr="003D6CD1">
        <w:rPr>
          <w:rFonts w:ascii="Times New Roman" w:hAnsi="Times New Roman" w:cs="Times New Roman"/>
          <w:color w:val="000000"/>
        </w:rPr>
        <w:t xml:space="preserve">. Income Tax </w:t>
      </w:r>
      <w:r w:rsidR="00687720">
        <w:rPr>
          <w:rFonts w:ascii="Times New Roman" w:hAnsi="Times New Roman" w:cs="Times New Roman"/>
          <w:color w:val="000000"/>
        </w:rPr>
        <w:t>PAN</w:t>
      </w:r>
      <w:r w:rsidRPr="003D6CD1">
        <w:rPr>
          <w:rFonts w:ascii="Times New Roman" w:hAnsi="Times New Roman" w:cs="Times New Roman"/>
          <w:color w:val="000000"/>
        </w:rPr>
        <w:t xml:space="preserve"> No. (</w:t>
      </w:r>
      <w:r w:rsidR="00687720" w:rsidRPr="003D6CD1">
        <w:rPr>
          <w:rFonts w:ascii="Times New Roman" w:hAnsi="Times New Roman" w:cs="Times New Roman"/>
          <w:color w:val="000000"/>
        </w:rPr>
        <w:t>In</w:t>
      </w:r>
      <w:r w:rsidRPr="003D6CD1">
        <w:rPr>
          <w:rFonts w:ascii="Times New Roman" w:hAnsi="Times New Roman" w:cs="Times New Roman"/>
          <w:color w:val="000000"/>
        </w:rPr>
        <w:t xml:space="preserve"> the name of firm/ company &amp; not individual):</w:t>
      </w:r>
    </w:p>
    <w:p w:rsidR="00657117" w:rsidRPr="003D6CD1" w:rsidRDefault="00657117" w:rsidP="00657117">
      <w:pPr>
        <w:autoSpaceDE w:val="0"/>
        <w:autoSpaceDN w:val="0"/>
        <w:adjustRightInd w:val="0"/>
        <w:spacing w:after="0" w:line="480" w:lineRule="auto"/>
        <w:jc w:val="both"/>
        <w:rPr>
          <w:rFonts w:ascii="Times New Roman" w:hAnsi="Times New Roman" w:cs="Times New Roman"/>
          <w:color w:val="000000"/>
        </w:rPr>
      </w:pPr>
      <w:r>
        <w:rPr>
          <w:rFonts w:ascii="Times New Roman" w:hAnsi="Times New Roman" w:cs="Times New Roman"/>
          <w:color w:val="000000"/>
        </w:rPr>
        <w:t>8</w:t>
      </w:r>
      <w:r w:rsidRPr="003D6CD1">
        <w:rPr>
          <w:rFonts w:ascii="Times New Roman" w:hAnsi="Times New Roman" w:cs="Times New Roman"/>
          <w:color w:val="000000"/>
        </w:rPr>
        <w:t>. Whether product catalogue is in circulation, if so, please enclose one</w:t>
      </w:r>
      <w:r>
        <w:rPr>
          <w:rFonts w:ascii="Times New Roman" w:hAnsi="Times New Roman" w:cs="Times New Roman"/>
          <w:color w:val="000000"/>
        </w:rPr>
        <w:t xml:space="preserve"> c</w:t>
      </w:r>
      <w:r w:rsidRPr="003D6CD1">
        <w:rPr>
          <w:rFonts w:ascii="Times New Roman" w:hAnsi="Times New Roman" w:cs="Times New Roman"/>
          <w:color w:val="000000"/>
        </w:rPr>
        <w:t>opy/ set:</w:t>
      </w:r>
    </w:p>
    <w:p w:rsidR="00657117" w:rsidRPr="003D6CD1" w:rsidRDefault="00657117" w:rsidP="00D0748E">
      <w:pPr>
        <w:autoSpaceDE w:val="0"/>
        <w:autoSpaceDN w:val="0"/>
        <w:adjustRightInd w:val="0"/>
        <w:spacing w:after="0" w:line="480" w:lineRule="auto"/>
        <w:ind w:left="284" w:right="-279" w:hanging="284"/>
        <w:jc w:val="both"/>
        <w:rPr>
          <w:rFonts w:ascii="Times New Roman" w:hAnsi="Times New Roman" w:cs="Times New Roman"/>
          <w:color w:val="000000"/>
        </w:rPr>
      </w:pPr>
      <w:r>
        <w:rPr>
          <w:rFonts w:ascii="Times New Roman" w:hAnsi="Times New Roman" w:cs="Times New Roman"/>
          <w:color w:val="000000"/>
        </w:rPr>
        <w:t>9</w:t>
      </w:r>
      <w:r w:rsidRPr="003D6CD1">
        <w:rPr>
          <w:rFonts w:ascii="Times New Roman" w:hAnsi="Times New Roman" w:cs="Times New Roman"/>
          <w:color w:val="000000"/>
        </w:rPr>
        <w:t xml:space="preserve">. State whether business / </w:t>
      </w:r>
      <w:r>
        <w:rPr>
          <w:rFonts w:ascii="Times New Roman" w:hAnsi="Times New Roman" w:cs="Times New Roman"/>
          <w:color w:val="000000"/>
        </w:rPr>
        <w:t>pertinent to</w:t>
      </w:r>
      <w:r w:rsidRPr="003D6CD1">
        <w:rPr>
          <w:rFonts w:ascii="Times New Roman" w:hAnsi="Times New Roman" w:cs="Times New Roman"/>
          <w:color w:val="000000"/>
        </w:rPr>
        <w:t xml:space="preserve"> you have been currently banned/blacklisted by</w:t>
      </w:r>
      <w:r>
        <w:rPr>
          <w:rFonts w:ascii="Times New Roman" w:hAnsi="Times New Roman" w:cs="Times New Roman"/>
          <w:color w:val="000000"/>
        </w:rPr>
        <w:t xml:space="preserve"> </w:t>
      </w:r>
      <w:r w:rsidRPr="003D6CD1">
        <w:rPr>
          <w:rFonts w:ascii="Times New Roman" w:hAnsi="Times New Roman" w:cs="Times New Roman"/>
          <w:color w:val="000000"/>
        </w:rPr>
        <w:t>any Ministry/ Dept. of Central Govt. or any State Govt. if so, give details:</w:t>
      </w:r>
    </w:p>
    <w:p w:rsidR="00657117" w:rsidRPr="003D6CD1" w:rsidRDefault="00657117" w:rsidP="00657117">
      <w:pPr>
        <w:autoSpaceDE w:val="0"/>
        <w:autoSpaceDN w:val="0"/>
        <w:adjustRightInd w:val="0"/>
        <w:spacing w:after="0" w:line="480" w:lineRule="auto"/>
        <w:jc w:val="both"/>
        <w:rPr>
          <w:rFonts w:ascii="Times New Roman" w:hAnsi="Times New Roman" w:cs="Times New Roman"/>
          <w:color w:val="000000"/>
        </w:rPr>
      </w:pPr>
      <w:r>
        <w:rPr>
          <w:rFonts w:ascii="Times New Roman" w:hAnsi="Times New Roman" w:cs="Times New Roman"/>
          <w:color w:val="000000"/>
        </w:rPr>
        <w:t>10</w:t>
      </w:r>
      <w:r w:rsidRPr="003D6CD1">
        <w:rPr>
          <w:rFonts w:ascii="Times New Roman" w:hAnsi="Times New Roman" w:cs="Times New Roman"/>
          <w:color w:val="000000"/>
        </w:rPr>
        <w:t>. Please indicate name &amp; full address of your Banker:</w:t>
      </w:r>
    </w:p>
    <w:p w:rsidR="00657117" w:rsidRPr="003D6CD1" w:rsidRDefault="00657117" w:rsidP="00657117">
      <w:pPr>
        <w:autoSpaceDE w:val="0"/>
        <w:autoSpaceDN w:val="0"/>
        <w:adjustRightInd w:val="0"/>
        <w:spacing w:after="0" w:line="480" w:lineRule="auto"/>
        <w:jc w:val="both"/>
        <w:rPr>
          <w:rFonts w:ascii="Times New Roman" w:hAnsi="Times New Roman" w:cs="Times New Roman"/>
          <w:color w:val="000000"/>
        </w:rPr>
      </w:pPr>
      <w:r>
        <w:rPr>
          <w:rFonts w:ascii="Times New Roman" w:hAnsi="Times New Roman" w:cs="Times New Roman"/>
          <w:color w:val="000000"/>
        </w:rPr>
        <w:t>11</w:t>
      </w:r>
      <w:r w:rsidRPr="003D6CD1">
        <w:rPr>
          <w:rFonts w:ascii="Times New Roman" w:hAnsi="Times New Roman" w:cs="Times New Roman"/>
          <w:color w:val="000000"/>
        </w:rPr>
        <w:t>. Name &amp; Address of dealer</w:t>
      </w:r>
      <w:r>
        <w:rPr>
          <w:rFonts w:ascii="Times New Roman" w:hAnsi="Times New Roman" w:cs="Times New Roman"/>
          <w:color w:val="000000"/>
        </w:rPr>
        <w:t>(s):</w:t>
      </w:r>
    </w:p>
    <w:p w:rsidR="00657117" w:rsidRPr="003D6CD1" w:rsidRDefault="00657117" w:rsidP="00657117">
      <w:pPr>
        <w:autoSpaceDE w:val="0"/>
        <w:autoSpaceDN w:val="0"/>
        <w:adjustRightInd w:val="0"/>
        <w:spacing w:after="0" w:line="480" w:lineRule="auto"/>
        <w:ind w:right="-279"/>
        <w:jc w:val="both"/>
        <w:rPr>
          <w:rFonts w:ascii="Times New Roman" w:hAnsi="Times New Roman" w:cs="Times New Roman"/>
          <w:color w:val="000000"/>
        </w:rPr>
      </w:pPr>
      <w:r>
        <w:rPr>
          <w:rFonts w:ascii="Times New Roman" w:hAnsi="Times New Roman" w:cs="Times New Roman"/>
          <w:color w:val="000000"/>
        </w:rPr>
        <w:t>12. Please mention</w:t>
      </w:r>
      <w:r w:rsidRPr="003D6CD1">
        <w:rPr>
          <w:rFonts w:ascii="Times New Roman" w:hAnsi="Times New Roman" w:cs="Times New Roman"/>
          <w:color w:val="000000"/>
        </w:rPr>
        <w:t xml:space="preserve"> (a) Name of B</w:t>
      </w:r>
      <w:r>
        <w:rPr>
          <w:rFonts w:ascii="Times New Roman" w:hAnsi="Times New Roman" w:cs="Times New Roman"/>
          <w:color w:val="000000"/>
        </w:rPr>
        <w:t xml:space="preserve">ank (b) </w:t>
      </w:r>
      <w:r w:rsidRPr="003D6CD1">
        <w:rPr>
          <w:rFonts w:ascii="Times New Roman" w:hAnsi="Times New Roman" w:cs="Times New Roman"/>
          <w:color w:val="000000"/>
        </w:rPr>
        <w:t>Account</w:t>
      </w:r>
      <w:r>
        <w:rPr>
          <w:rFonts w:ascii="Times New Roman" w:hAnsi="Times New Roman" w:cs="Times New Roman"/>
          <w:color w:val="000000"/>
        </w:rPr>
        <w:t xml:space="preserve"> number</w:t>
      </w:r>
      <w:r w:rsidRPr="003D6CD1">
        <w:rPr>
          <w:rFonts w:ascii="Times New Roman" w:hAnsi="Times New Roman" w:cs="Times New Roman"/>
          <w:color w:val="000000"/>
        </w:rPr>
        <w:t xml:space="preserve"> (c) RTGS code</w:t>
      </w:r>
      <w:r>
        <w:rPr>
          <w:rFonts w:ascii="Times New Roman" w:hAnsi="Times New Roman" w:cs="Times New Roman"/>
          <w:color w:val="000000"/>
        </w:rPr>
        <w:t xml:space="preserve"> </w:t>
      </w:r>
      <w:r w:rsidRPr="003D6CD1">
        <w:rPr>
          <w:rFonts w:ascii="Times New Roman" w:hAnsi="Times New Roman" w:cs="Times New Roman"/>
          <w:color w:val="000000"/>
        </w:rPr>
        <w:t>(d) IFSC Code</w:t>
      </w:r>
      <w:r>
        <w:rPr>
          <w:rFonts w:ascii="Times New Roman" w:hAnsi="Times New Roman" w:cs="Times New Roman"/>
          <w:color w:val="000000"/>
        </w:rPr>
        <w:t xml:space="preserve"> (e) Branch name</w:t>
      </w:r>
    </w:p>
    <w:p w:rsidR="00657117" w:rsidRDefault="00657117" w:rsidP="00657117">
      <w:pPr>
        <w:autoSpaceDE w:val="0"/>
        <w:autoSpaceDN w:val="0"/>
        <w:adjustRightInd w:val="0"/>
        <w:spacing w:after="0" w:line="480" w:lineRule="auto"/>
        <w:jc w:val="both"/>
        <w:rPr>
          <w:rFonts w:ascii="Times New Roman" w:hAnsi="Times New Roman" w:cs="Times New Roman"/>
          <w:color w:val="000000"/>
        </w:rPr>
      </w:pPr>
      <w:r>
        <w:rPr>
          <w:rFonts w:ascii="Times New Roman" w:hAnsi="Times New Roman" w:cs="Times New Roman"/>
          <w:color w:val="000000"/>
        </w:rPr>
        <w:t>13</w:t>
      </w:r>
      <w:r w:rsidRPr="003D6CD1">
        <w:rPr>
          <w:rFonts w:ascii="Times New Roman" w:hAnsi="Times New Roman" w:cs="Times New Roman"/>
          <w:color w:val="000000"/>
        </w:rPr>
        <w:t xml:space="preserve">. Any </w:t>
      </w:r>
      <w:r>
        <w:rPr>
          <w:rFonts w:ascii="Times New Roman" w:hAnsi="Times New Roman" w:cs="Times New Roman"/>
          <w:color w:val="000000"/>
        </w:rPr>
        <w:t>other relevant information necessary</w:t>
      </w:r>
      <w:r w:rsidRPr="003D6CD1">
        <w:rPr>
          <w:rFonts w:ascii="Times New Roman" w:hAnsi="Times New Roman" w:cs="Times New Roman"/>
          <w:color w:val="000000"/>
        </w:rPr>
        <w:t xml:space="preserve"> for entering into rate contract:</w:t>
      </w:r>
    </w:p>
    <w:p w:rsidR="00657117" w:rsidRPr="003D6CD1" w:rsidRDefault="00657117" w:rsidP="00657117">
      <w:pPr>
        <w:autoSpaceDE w:val="0"/>
        <w:autoSpaceDN w:val="0"/>
        <w:adjustRightInd w:val="0"/>
        <w:spacing w:after="0" w:line="480" w:lineRule="auto"/>
        <w:jc w:val="both"/>
        <w:rPr>
          <w:rFonts w:ascii="Times New Roman" w:hAnsi="Times New Roman" w:cs="Times New Roman"/>
          <w:color w:val="000000"/>
        </w:rPr>
      </w:pPr>
    </w:p>
    <w:p w:rsidR="00657117" w:rsidRDefault="00657117" w:rsidP="00657117">
      <w:pPr>
        <w:autoSpaceDE w:val="0"/>
        <w:autoSpaceDN w:val="0"/>
        <w:adjustRightInd w:val="0"/>
        <w:spacing w:after="0" w:line="240" w:lineRule="auto"/>
        <w:jc w:val="both"/>
        <w:rPr>
          <w:rFonts w:ascii="Times New Roman" w:hAnsi="Times New Roman" w:cs="Times New Roman"/>
          <w:b/>
          <w:bCs/>
          <w:color w:val="000000"/>
          <w:sz w:val="20"/>
        </w:rPr>
      </w:pPr>
      <w:r>
        <w:rPr>
          <w:rFonts w:ascii="Times New Roman" w:hAnsi="Times New Roman" w:cs="Times New Roman"/>
          <w:b/>
          <w:bCs/>
          <w:color w:val="000000"/>
          <w:sz w:val="20"/>
        </w:rPr>
        <w:t>Dated:</w:t>
      </w:r>
    </w:p>
    <w:p w:rsidR="00657117" w:rsidRDefault="00657117" w:rsidP="00657117">
      <w:pPr>
        <w:autoSpaceDE w:val="0"/>
        <w:autoSpaceDN w:val="0"/>
        <w:adjustRightInd w:val="0"/>
        <w:spacing w:after="0" w:line="240" w:lineRule="auto"/>
        <w:jc w:val="both"/>
        <w:rPr>
          <w:rFonts w:ascii="Times New Roman" w:hAnsi="Times New Roman" w:cs="Times New Roman"/>
          <w:b/>
          <w:bCs/>
          <w:color w:val="000000"/>
          <w:sz w:val="20"/>
        </w:rPr>
      </w:pPr>
    </w:p>
    <w:p w:rsidR="00657117" w:rsidRDefault="00657117" w:rsidP="00657117">
      <w:pPr>
        <w:autoSpaceDE w:val="0"/>
        <w:autoSpaceDN w:val="0"/>
        <w:adjustRightInd w:val="0"/>
        <w:spacing w:after="0" w:line="240" w:lineRule="auto"/>
        <w:jc w:val="both"/>
        <w:rPr>
          <w:rFonts w:ascii="Times New Roman" w:hAnsi="Times New Roman" w:cs="Times New Roman"/>
          <w:b/>
          <w:bCs/>
          <w:color w:val="000000"/>
          <w:sz w:val="20"/>
        </w:rPr>
      </w:pPr>
    </w:p>
    <w:p w:rsidR="00657117" w:rsidRDefault="00657117" w:rsidP="00657117">
      <w:pPr>
        <w:autoSpaceDE w:val="0"/>
        <w:autoSpaceDN w:val="0"/>
        <w:adjustRightInd w:val="0"/>
        <w:spacing w:after="0" w:line="240" w:lineRule="auto"/>
        <w:jc w:val="both"/>
        <w:rPr>
          <w:rFonts w:ascii="Times New Roman" w:hAnsi="Times New Roman" w:cs="Times New Roman"/>
          <w:b/>
          <w:bCs/>
          <w:color w:val="000000"/>
          <w:sz w:val="20"/>
        </w:rPr>
      </w:pPr>
    </w:p>
    <w:p w:rsidR="00657117" w:rsidRDefault="00657117" w:rsidP="00657117">
      <w:pPr>
        <w:autoSpaceDE w:val="0"/>
        <w:autoSpaceDN w:val="0"/>
        <w:adjustRightInd w:val="0"/>
        <w:spacing w:after="0" w:line="240" w:lineRule="auto"/>
        <w:jc w:val="both"/>
        <w:rPr>
          <w:rFonts w:ascii="Times New Roman" w:hAnsi="Times New Roman" w:cs="Times New Roman"/>
          <w:b/>
          <w:bCs/>
          <w:color w:val="000000"/>
          <w:sz w:val="20"/>
        </w:rPr>
      </w:pPr>
      <w:r>
        <w:rPr>
          <w:rFonts w:ascii="Times New Roman" w:hAnsi="Times New Roman" w:cs="Times New Roman"/>
          <w:b/>
          <w:bCs/>
          <w:color w:val="000000"/>
          <w:sz w:val="20"/>
        </w:rPr>
        <w:t>Signature of the Applicant with Seal</w:t>
      </w:r>
    </w:p>
    <w:p w:rsidR="00657117" w:rsidRDefault="00657117" w:rsidP="00657117">
      <w:pPr>
        <w:autoSpaceDE w:val="0"/>
        <w:autoSpaceDN w:val="0"/>
        <w:adjustRightInd w:val="0"/>
        <w:spacing w:after="0" w:line="240" w:lineRule="auto"/>
        <w:jc w:val="both"/>
        <w:rPr>
          <w:rFonts w:ascii="Times New Roman" w:hAnsi="Times New Roman" w:cs="Times New Roman"/>
          <w:b/>
          <w:bCs/>
          <w:color w:val="000000"/>
          <w:sz w:val="20"/>
        </w:rPr>
      </w:pPr>
    </w:p>
    <w:p w:rsidR="00657117" w:rsidRDefault="00657117" w:rsidP="00657117">
      <w:pPr>
        <w:autoSpaceDE w:val="0"/>
        <w:autoSpaceDN w:val="0"/>
        <w:adjustRightInd w:val="0"/>
        <w:spacing w:after="0" w:line="240" w:lineRule="auto"/>
        <w:rPr>
          <w:rFonts w:ascii="Times New Roman" w:hAnsi="Times New Roman" w:cs="Times New Roman"/>
          <w:b/>
          <w:bCs/>
          <w:color w:val="000000"/>
          <w:sz w:val="20"/>
        </w:rPr>
      </w:pPr>
    </w:p>
    <w:p w:rsidR="00657117" w:rsidRDefault="00657117" w:rsidP="00657117">
      <w:pPr>
        <w:autoSpaceDE w:val="0"/>
        <w:autoSpaceDN w:val="0"/>
        <w:adjustRightInd w:val="0"/>
        <w:spacing w:after="0" w:line="240" w:lineRule="auto"/>
        <w:rPr>
          <w:rFonts w:ascii="Times New Roman" w:hAnsi="Times New Roman" w:cs="Times New Roman"/>
          <w:b/>
          <w:bCs/>
          <w:color w:val="000000"/>
          <w:sz w:val="20"/>
        </w:rPr>
      </w:pPr>
    </w:p>
    <w:p w:rsidR="00657117" w:rsidRDefault="00657117" w:rsidP="00657117">
      <w:pPr>
        <w:autoSpaceDE w:val="0"/>
        <w:autoSpaceDN w:val="0"/>
        <w:adjustRightInd w:val="0"/>
        <w:spacing w:after="0" w:line="240" w:lineRule="auto"/>
        <w:rPr>
          <w:rFonts w:ascii="Times New Roman" w:hAnsi="Times New Roman" w:cs="Times New Roman"/>
          <w:b/>
          <w:bCs/>
          <w:color w:val="000000"/>
          <w:sz w:val="20"/>
        </w:rPr>
      </w:pPr>
    </w:p>
    <w:p w:rsidR="00657117" w:rsidRDefault="00657117" w:rsidP="00657117">
      <w:pPr>
        <w:autoSpaceDE w:val="0"/>
        <w:autoSpaceDN w:val="0"/>
        <w:adjustRightInd w:val="0"/>
        <w:spacing w:after="0" w:line="240" w:lineRule="auto"/>
        <w:rPr>
          <w:rFonts w:ascii="Times New Roman" w:hAnsi="Times New Roman" w:cs="Times New Roman"/>
          <w:b/>
          <w:bCs/>
          <w:color w:val="000000"/>
          <w:sz w:val="20"/>
        </w:rPr>
      </w:pPr>
    </w:p>
    <w:p w:rsidR="00657117" w:rsidRDefault="00657117" w:rsidP="00657117">
      <w:pPr>
        <w:autoSpaceDE w:val="0"/>
        <w:autoSpaceDN w:val="0"/>
        <w:adjustRightInd w:val="0"/>
        <w:spacing w:after="0" w:line="240" w:lineRule="auto"/>
        <w:rPr>
          <w:rFonts w:ascii="Times New Roman" w:hAnsi="Times New Roman" w:cs="Times New Roman"/>
          <w:b/>
          <w:bCs/>
          <w:color w:val="000000"/>
          <w:sz w:val="20"/>
        </w:rPr>
      </w:pPr>
    </w:p>
    <w:p w:rsidR="00657117" w:rsidRDefault="00657117" w:rsidP="00657117">
      <w:pPr>
        <w:autoSpaceDE w:val="0"/>
        <w:autoSpaceDN w:val="0"/>
        <w:adjustRightInd w:val="0"/>
        <w:spacing w:after="0" w:line="240" w:lineRule="auto"/>
        <w:rPr>
          <w:rFonts w:ascii="Times New Roman" w:hAnsi="Times New Roman" w:cs="Times New Roman"/>
          <w:b/>
          <w:bCs/>
          <w:color w:val="000000"/>
          <w:sz w:val="20"/>
        </w:rPr>
      </w:pPr>
    </w:p>
    <w:p w:rsidR="00657117" w:rsidRDefault="00657117" w:rsidP="00657117">
      <w:pPr>
        <w:autoSpaceDE w:val="0"/>
        <w:autoSpaceDN w:val="0"/>
        <w:adjustRightInd w:val="0"/>
        <w:spacing w:after="0" w:line="240" w:lineRule="auto"/>
        <w:rPr>
          <w:rFonts w:ascii="Times New Roman" w:hAnsi="Times New Roman" w:cs="Times New Roman"/>
          <w:b/>
          <w:bCs/>
          <w:color w:val="000000"/>
          <w:sz w:val="20"/>
        </w:rPr>
      </w:pPr>
    </w:p>
    <w:p w:rsidR="00657117" w:rsidRDefault="00657117" w:rsidP="00657117">
      <w:pPr>
        <w:autoSpaceDE w:val="0"/>
        <w:autoSpaceDN w:val="0"/>
        <w:adjustRightInd w:val="0"/>
        <w:spacing w:after="0" w:line="240" w:lineRule="auto"/>
        <w:rPr>
          <w:rFonts w:ascii="Times New Roman" w:hAnsi="Times New Roman" w:cs="Times New Roman"/>
          <w:b/>
          <w:bCs/>
          <w:color w:val="000000"/>
          <w:sz w:val="20"/>
        </w:rPr>
      </w:pPr>
    </w:p>
    <w:p w:rsidR="00657117" w:rsidRDefault="00657117" w:rsidP="00657117">
      <w:pPr>
        <w:autoSpaceDE w:val="0"/>
        <w:autoSpaceDN w:val="0"/>
        <w:adjustRightInd w:val="0"/>
        <w:spacing w:after="0" w:line="240" w:lineRule="auto"/>
        <w:rPr>
          <w:rFonts w:ascii="Times New Roman" w:hAnsi="Times New Roman" w:cs="Times New Roman"/>
          <w:b/>
          <w:bCs/>
          <w:color w:val="000000"/>
          <w:sz w:val="20"/>
        </w:rPr>
      </w:pPr>
    </w:p>
    <w:p w:rsidR="00657117" w:rsidRDefault="00657117" w:rsidP="00657117">
      <w:pPr>
        <w:autoSpaceDE w:val="0"/>
        <w:autoSpaceDN w:val="0"/>
        <w:adjustRightInd w:val="0"/>
        <w:spacing w:after="0" w:line="240" w:lineRule="auto"/>
        <w:rPr>
          <w:rFonts w:ascii="Times New Roman" w:hAnsi="Times New Roman" w:cs="Times New Roman"/>
          <w:b/>
          <w:bCs/>
          <w:color w:val="000000"/>
          <w:sz w:val="20"/>
        </w:rPr>
      </w:pPr>
    </w:p>
    <w:p w:rsidR="00657117" w:rsidRPr="00CB567B" w:rsidRDefault="00657117" w:rsidP="00A135A9">
      <w:pPr>
        <w:autoSpaceDE w:val="0"/>
        <w:autoSpaceDN w:val="0"/>
        <w:adjustRightInd w:val="0"/>
        <w:spacing w:after="0" w:line="240" w:lineRule="auto"/>
        <w:ind w:right="-563"/>
        <w:jc w:val="both"/>
        <w:rPr>
          <w:rFonts w:ascii="Times New Roman" w:hAnsi="Times New Roman" w:cs="Times New Roman"/>
          <w:b/>
          <w:bCs/>
          <w:color w:val="000000"/>
        </w:rPr>
      </w:pPr>
      <w:r>
        <w:rPr>
          <w:rFonts w:ascii="Times New Roman" w:hAnsi="Times New Roman" w:cs="Times New Roman"/>
          <w:b/>
          <w:bCs/>
          <w:color w:val="000000"/>
        </w:rPr>
        <w:t xml:space="preserve">TERM &amp; CONDITIONS FOR ANNUAL RATE </w:t>
      </w:r>
      <w:r w:rsidRPr="00CB567B">
        <w:rPr>
          <w:rFonts w:ascii="Times New Roman" w:hAnsi="Times New Roman" w:cs="Times New Roman"/>
          <w:b/>
          <w:bCs/>
          <w:color w:val="000000"/>
        </w:rPr>
        <w:t>CONTRACT</w:t>
      </w:r>
      <w:r>
        <w:rPr>
          <w:rFonts w:ascii="Times New Roman" w:hAnsi="Times New Roman" w:cs="Times New Roman"/>
          <w:b/>
          <w:bCs/>
          <w:color w:val="000000"/>
        </w:rPr>
        <w:t xml:space="preserve"> </w:t>
      </w:r>
      <w:r w:rsidRPr="00CB567B">
        <w:rPr>
          <w:rFonts w:ascii="Times New Roman" w:hAnsi="Times New Roman" w:cs="Times New Roman"/>
          <w:b/>
          <w:bCs/>
          <w:color w:val="000000"/>
        </w:rPr>
        <w:t>(ARC)</w:t>
      </w:r>
      <w:r>
        <w:rPr>
          <w:rFonts w:ascii="Times New Roman" w:hAnsi="Times New Roman" w:cs="Times New Roman"/>
          <w:b/>
          <w:bCs/>
          <w:color w:val="000000"/>
        </w:rPr>
        <w:t xml:space="preserve"> </w:t>
      </w:r>
      <w:r w:rsidRPr="00CB567B">
        <w:rPr>
          <w:rFonts w:ascii="Times New Roman" w:hAnsi="Times New Roman" w:cs="Times New Roman"/>
          <w:b/>
          <w:bCs/>
          <w:color w:val="000000"/>
        </w:rPr>
        <w:t>for chemicals/</w:t>
      </w:r>
      <w:r>
        <w:rPr>
          <w:rFonts w:ascii="Times New Roman" w:hAnsi="Times New Roman" w:cs="Times New Roman"/>
          <w:b/>
          <w:bCs/>
          <w:color w:val="000000"/>
        </w:rPr>
        <w:t xml:space="preserve"> </w:t>
      </w:r>
      <w:r w:rsidRPr="00CB567B">
        <w:rPr>
          <w:rFonts w:ascii="Times New Roman" w:hAnsi="Times New Roman" w:cs="Times New Roman"/>
          <w:b/>
          <w:bCs/>
          <w:color w:val="000000"/>
        </w:rPr>
        <w:t>glasswares/</w:t>
      </w:r>
      <w:r>
        <w:rPr>
          <w:rFonts w:ascii="Times New Roman" w:hAnsi="Times New Roman" w:cs="Times New Roman"/>
          <w:b/>
          <w:bCs/>
          <w:color w:val="000000"/>
        </w:rPr>
        <w:t xml:space="preserve"> </w:t>
      </w:r>
      <w:r w:rsidRPr="00CB567B">
        <w:rPr>
          <w:rFonts w:ascii="Times New Roman" w:hAnsi="Times New Roman" w:cs="Times New Roman"/>
          <w:b/>
          <w:bCs/>
          <w:color w:val="000000"/>
        </w:rPr>
        <w:t>pla</w:t>
      </w:r>
      <w:r>
        <w:rPr>
          <w:rFonts w:ascii="Times New Roman" w:hAnsi="Times New Roman" w:cs="Times New Roman"/>
          <w:b/>
          <w:bCs/>
          <w:color w:val="000000"/>
        </w:rPr>
        <w:t xml:space="preserve">sticwares </w:t>
      </w:r>
      <w:r w:rsidRPr="00CB567B">
        <w:rPr>
          <w:rFonts w:ascii="Times New Roman" w:hAnsi="Times New Roman" w:cs="Times New Roman"/>
          <w:b/>
          <w:bCs/>
          <w:color w:val="000000"/>
        </w:rPr>
        <w:t>including</w:t>
      </w:r>
      <w:r w:rsidRPr="00CB567B">
        <w:rPr>
          <w:rFonts w:ascii="Times New Roman" w:hAnsi="Times New Roman" w:cs="Times New Roman"/>
          <w:b/>
          <w:bCs/>
          <w:iCs/>
          <w:color w:val="000000"/>
        </w:rPr>
        <w:t xml:space="preserve"> Plastic Macro/Micropipettes.</w:t>
      </w:r>
    </w:p>
    <w:p w:rsidR="00657117" w:rsidRPr="007A2D0C" w:rsidRDefault="00657117" w:rsidP="00A135A9">
      <w:pPr>
        <w:autoSpaceDE w:val="0"/>
        <w:autoSpaceDN w:val="0"/>
        <w:adjustRightInd w:val="0"/>
        <w:spacing w:after="0" w:line="240" w:lineRule="auto"/>
        <w:ind w:right="-563"/>
        <w:jc w:val="both"/>
        <w:rPr>
          <w:rFonts w:ascii="Times New Roman" w:hAnsi="Times New Roman" w:cs="Times New Roman"/>
          <w:b/>
          <w:bCs/>
          <w:color w:val="000000"/>
        </w:rPr>
      </w:pPr>
    </w:p>
    <w:p w:rsidR="00657117" w:rsidRPr="007A2D0C" w:rsidRDefault="00657117" w:rsidP="00A135A9">
      <w:pPr>
        <w:autoSpaceDE w:val="0"/>
        <w:autoSpaceDN w:val="0"/>
        <w:adjustRightInd w:val="0"/>
        <w:spacing w:after="0" w:line="240" w:lineRule="auto"/>
        <w:ind w:right="-563"/>
        <w:jc w:val="both"/>
        <w:rPr>
          <w:rFonts w:ascii="Times New Roman" w:hAnsi="Times New Roman" w:cs="Times New Roman"/>
          <w:b/>
          <w:bCs/>
          <w:color w:val="000000"/>
        </w:rPr>
      </w:pPr>
    </w:p>
    <w:p w:rsidR="00657117" w:rsidRPr="007A2D0C"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sidRPr="007A2D0C">
        <w:rPr>
          <w:rFonts w:ascii="Times New Roman" w:hAnsi="Times New Roman" w:cs="Times New Roman"/>
          <w:color w:val="000000"/>
        </w:rPr>
        <w:t xml:space="preserve">1. No major equipment, apparatus, etc. are covered under the </w:t>
      </w:r>
      <w:r>
        <w:rPr>
          <w:rFonts w:ascii="Times New Roman" w:hAnsi="Times New Roman" w:cs="Times New Roman"/>
          <w:color w:val="000000"/>
        </w:rPr>
        <w:t>Annual Rate Contract (ARC)</w:t>
      </w:r>
      <w:r w:rsidRPr="007A2D0C">
        <w:rPr>
          <w:rFonts w:ascii="Times New Roman" w:hAnsi="Times New Roman" w:cs="Times New Roman"/>
          <w:color w:val="000000"/>
        </w:rPr>
        <w:t>.</w:t>
      </w:r>
    </w:p>
    <w:p w:rsidR="00657117" w:rsidRPr="007A2D0C" w:rsidRDefault="00657117" w:rsidP="00A135A9">
      <w:pPr>
        <w:autoSpaceDE w:val="0"/>
        <w:autoSpaceDN w:val="0"/>
        <w:adjustRightInd w:val="0"/>
        <w:spacing w:after="0" w:line="360" w:lineRule="auto"/>
        <w:ind w:left="284" w:right="-563" w:hanging="284"/>
        <w:jc w:val="both"/>
        <w:rPr>
          <w:rFonts w:ascii="Times New Roman" w:hAnsi="Times New Roman" w:cs="Times New Roman"/>
          <w:color w:val="000000"/>
        </w:rPr>
      </w:pPr>
      <w:r w:rsidRPr="007A2D0C">
        <w:rPr>
          <w:rFonts w:ascii="Times New Roman" w:hAnsi="Times New Roman" w:cs="Times New Roman"/>
          <w:color w:val="000000"/>
        </w:rPr>
        <w:t>2. The packing, freight, forwarding, insurance charge, if any, will not be borne by the purchaser. Similarly</w:t>
      </w:r>
      <w:r w:rsidR="00A135A9">
        <w:rPr>
          <w:rFonts w:ascii="Times New Roman" w:hAnsi="Times New Roman" w:cs="Times New Roman"/>
          <w:color w:val="000000"/>
        </w:rPr>
        <w:t xml:space="preserve"> </w:t>
      </w:r>
      <w:r w:rsidRPr="007A2D0C">
        <w:rPr>
          <w:rFonts w:ascii="Times New Roman" w:hAnsi="Times New Roman" w:cs="Times New Roman"/>
          <w:color w:val="000000"/>
        </w:rPr>
        <w:t>any loss, damage, pilferage etc. of the material on transit will be sole responsibility of the supplier. The</w:t>
      </w:r>
      <w:r w:rsidR="00A135A9">
        <w:rPr>
          <w:rFonts w:ascii="Times New Roman" w:hAnsi="Times New Roman" w:cs="Times New Roman"/>
          <w:color w:val="000000"/>
        </w:rPr>
        <w:t xml:space="preserve"> </w:t>
      </w:r>
      <w:r>
        <w:rPr>
          <w:rFonts w:ascii="Times New Roman" w:hAnsi="Times New Roman" w:cs="Times New Roman"/>
          <w:color w:val="000000"/>
        </w:rPr>
        <w:t>d</w:t>
      </w:r>
      <w:r w:rsidRPr="007A2D0C">
        <w:rPr>
          <w:rFonts w:ascii="Times New Roman" w:hAnsi="Times New Roman" w:cs="Times New Roman"/>
          <w:color w:val="000000"/>
        </w:rPr>
        <w:t>efective supply, breakages (s) if any is to be replaced by the supplier within 7 days without freight/transport charges.</w:t>
      </w:r>
    </w:p>
    <w:p w:rsidR="00657117" w:rsidRPr="007A2D0C"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sidRPr="007A2D0C">
        <w:rPr>
          <w:rFonts w:ascii="Times New Roman" w:hAnsi="Times New Roman" w:cs="Times New Roman"/>
          <w:color w:val="000000"/>
        </w:rPr>
        <w:t>3. The delivery supply will b</w:t>
      </w:r>
      <w:r>
        <w:rPr>
          <w:rFonts w:ascii="Times New Roman" w:hAnsi="Times New Roman" w:cs="Times New Roman"/>
          <w:color w:val="000000"/>
        </w:rPr>
        <w:t>e made on F.O.R. basis to this B</w:t>
      </w:r>
      <w:r w:rsidRPr="007A2D0C">
        <w:rPr>
          <w:rFonts w:ascii="Times New Roman" w:hAnsi="Times New Roman" w:cs="Times New Roman"/>
          <w:color w:val="000000"/>
        </w:rPr>
        <w:t>ureau.</w:t>
      </w:r>
    </w:p>
    <w:p w:rsidR="00657117" w:rsidRPr="007A2D0C"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sidRPr="007A2D0C">
        <w:rPr>
          <w:rFonts w:ascii="Times New Roman" w:hAnsi="Times New Roman" w:cs="Times New Roman"/>
          <w:color w:val="000000"/>
        </w:rPr>
        <w:t xml:space="preserve">4. </w:t>
      </w:r>
      <w:r>
        <w:rPr>
          <w:rFonts w:ascii="Times New Roman" w:hAnsi="Times New Roman" w:cs="Times New Roman"/>
          <w:color w:val="000000"/>
        </w:rPr>
        <w:t>ICAR-NBAIM is registered with DSIR and hence ICAR-NBAIM would not be paying GST more than 5%:</w:t>
      </w:r>
    </w:p>
    <w:p w:rsidR="00657117" w:rsidRPr="007A2D0C"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sidRPr="007A2D0C">
        <w:rPr>
          <w:rFonts w:ascii="Times New Roman" w:hAnsi="Times New Roman" w:cs="Times New Roman"/>
          <w:color w:val="000000"/>
        </w:rPr>
        <w:t xml:space="preserve">5. </w:t>
      </w:r>
      <w:r>
        <w:rPr>
          <w:rFonts w:ascii="Times New Roman" w:hAnsi="Times New Roman" w:cs="Times New Roman"/>
          <w:color w:val="000000"/>
        </w:rPr>
        <w:t>The supply of material will has</w:t>
      </w:r>
      <w:r w:rsidRPr="007A2D0C">
        <w:rPr>
          <w:rFonts w:ascii="Times New Roman" w:hAnsi="Times New Roman" w:cs="Times New Roman"/>
          <w:color w:val="000000"/>
        </w:rPr>
        <w:t xml:space="preserve"> to be completed within mentioned period by manufacturer firm.</w:t>
      </w:r>
    </w:p>
    <w:p w:rsidR="00657117" w:rsidRPr="007A2D0C" w:rsidRDefault="00657117" w:rsidP="00A135A9">
      <w:pPr>
        <w:autoSpaceDE w:val="0"/>
        <w:autoSpaceDN w:val="0"/>
        <w:adjustRightInd w:val="0"/>
        <w:spacing w:after="0" w:line="360" w:lineRule="auto"/>
        <w:ind w:left="284" w:right="-563" w:hanging="284"/>
        <w:jc w:val="both"/>
        <w:rPr>
          <w:rFonts w:ascii="Times New Roman" w:hAnsi="Times New Roman" w:cs="Times New Roman"/>
          <w:color w:val="000000"/>
        </w:rPr>
      </w:pPr>
      <w:r w:rsidRPr="007A2D0C">
        <w:rPr>
          <w:rFonts w:ascii="Times New Roman" w:hAnsi="Times New Roman" w:cs="Times New Roman"/>
          <w:color w:val="000000"/>
        </w:rPr>
        <w:t>6. The liquidated damage charges @ 0.5% percent per week shall be imposed if supply made after expiry    of delivery period subject to maximum 10% of the total value of order. After 10 week</w:t>
      </w:r>
      <w:r>
        <w:rPr>
          <w:rFonts w:ascii="Times New Roman" w:hAnsi="Times New Roman" w:cs="Times New Roman"/>
          <w:color w:val="000000"/>
        </w:rPr>
        <w:t>s,</w:t>
      </w:r>
      <w:r w:rsidRPr="007A2D0C">
        <w:rPr>
          <w:rFonts w:ascii="Times New Roman" w:hAnsi="Times New Roman" w:cs="Times New Roman"/>
          <w:color w:val="000000"/>
        </w:rPr>
        <w:t xml:space="preserve"> orders shall stand</w:t>
      </w:r>
      <w:r w:rsidR="00A135A9">
        <w:rPr>
          <w:rFonts w:ascii="Times New Roman" w:hAnsi="Times New Roman" w:cs="Times New Roman"/>
          <w:color w:val="000000"/>
        </w:rPr>
        <w:t xml:space="preserve"> </w:t>
      </w:r>
      <w:r>
        <w:rPr>
          <w:rFonts w:ascii="Times New Roman" w:hAnsi="Times New Roman" w:cs="Times New Roman"/>
          <w:color w:val="000000"/>
        </w:rPr>
        <w:t>c</w:t>
      </w:r>
      <w:r w:rsidRPr="007A2D0C">
        <w:rPr>
          <w:rFonts w:ascii="Times New Roman" w:hAnsi="Times New Roman" w:cs="Times New Roman"/>
          <w:color w:val="000000"/>
        </w:rPr>
        <w:t>ancelled.</w:t>
      </w:r>
    </w:p>
    <w:p w:rsidR="00657117" w:rsidRPr="007A2D0C" w:rsidRDefault="00657117" w:rsidP="00A135A9">
      <w:pPr>
        <w:autoSpaceDE w:val="0"/>
        <w:autoSpaceDN w:val="0"/>
        <w:adjustRightInd w:val="0"/>
        <w:spacing w:after="0" w:line="360" w:lineRule="auto"/>
        <w:ind w:left="284" w:right="-563" w:hanging="284"/>
        <w:jc w:val="both"/>
        <w:rPr>
          <w:rFonts w:ascii="Times New Roman" w:hAnsi="Times New Roman" w:cs="Times New Roman"/>
          <w:color w:val="000000"/>
        </w:rPr>
      </w:pPr>
      <w:r w:rsidRPr="007A2D0C">
        <w:rPr>
          <w:rFonts w:ascii="Times New Roman" w:hAnsi="Times New Roman" w:cs="Times New Roman"/>
          <w:color w:val="000000"/>
        </w:rPr>
        <w:t>7. No payment will be made in advance. Payment will be released within 30 days through internet    banking only after receiving goods in full satisfactory conditions. Duplicate pre-receipted bills on a revenue stamp should be sent to the concerned Division for payment. No in</w:t>
      </w:r>
      <w:r>
        <w:rPr>
          <w:rFonts w:ascii="Times New Roman" w:hAnsi="Times New Roman" w:cs="Times New Roman"/>
          <w:color w:val="000000"/>
        </w:rPr>
        <w:t xml:space="preserve">terest will however, be paid </w:t>
      </w:r>
      <w:r w:rsidRPr="007A2D0C">
        <w:rPr>
          <w:rFonts w:ascii="Times New Roman" w:hAnsi="Times New Roman" w:cs="Times New Roman"/>
          <w:color w:val="000000"/>
        </w:rPr>
        <w:t>in case of</w:t>
      </w:r>
      <w:r>
        <w:rPr>
          <w:rFonts w:ascii="Times New Roman" w:hAnsi="Times New Roman" w:cs="Times New Roman"/>
          <w:color w:val="000000"/>
        </w:rPr>
        <w:t xml:space="preserve"> delay in payment</w:t>
      </w:r>
      <w:r w:rsidRPr="007A2D0C">
        <w:rPr>
          <w:rFonts w:ascii="Times New Roman" w:hAnsi="Times New Roman" w:cs="Times New Roman"/>
          <w:color w:val="000000"/>
        </w:rPr>
        <w:t>.</w:t>
      </w:r>
    </w:p>
    <w:p w:rsidR="00657117" w:rsidRPr="007A2D0C" w:rsidRDefault="00657117" w:rsidP="00A135A9">
      <w:pPr>
        <w:autoSpaceDE w:val="0"/>
        <w:autoSpaceDN w:val="0"/>
        <w:adjustRightInd w:val="0"/>
        <w:spacing w:after="0" w:line="360" w:lineRule="auto"/>
        <w:ind w:left="284" w:right="-563" w:hanging="284"/>
        <w:jc w:val="both"/>
        <w:rPr>
          <w:rFonts w:ascii="Times New Roman" w:hAnsi="Times New Roman" w:cs="Times New Roman"/>
          <w:color w:val="000000"/>
        </w:rPr>
      </w:pPr>
      <w:r w:rsidRPr="007A2D0C">
        <w:rPr>
          <w:rFonts w:ascii="Times New Roman" w:hAnsi="Times New Roman" w:cs="Times New Roman"/>
          <w:color w:val="000000"/>
        </w:rPr>
        <w:t xml:space="preserve">8. Payment will be made according </w:t>
      </w:r>
      <w:r>
        <w:rPr>
          <w:rFonts w:ascii="Times New Roman" w:hAnsi="Times New Roman" w:cs="Times New Roman"/>
          <w:color w:val="000000"/>
        </w:rPr>
        <w:t>to the latest price list 20</w:t>
      </w:r>
      <w:r w:rsidR="00687720">
        <w:rPr>
          <w:rFonts w:ascii="Times New Roman" w:hAnsi="Times New Roman" w:cs="Times New Roman"/>
          <w:color w:val="000000"/>
        </w:rPr>
        <w:t>21-2022</w:t>
      </w:r>
      <w:r w:rsidRPr="007A2D0C">
        <w:rPr>
          <w:rFonts w:ascii="Times New Roman" w:hAnsi="Times New Roman" w:cs="Times New Roman"/>
          <w:color w:val="000000"/>
        </w:rPr>
        <w:t xml:space="preserve"> and no price revision in rate (on higher</w:t>
      </w:r>
      <w:r>
        <w:rPr>
          <w:rFonts w:ascii="Times New Roman" w:hAnsi="Times New Roman" w:cs="Times New Roman"/>
          <w:color w:val="000000"/>
        </w:rPr>
        <w:t xml:space="preserve"> </w:t>
      </w:r>
      <w:r w:rsidRPr="007A2D0C">
        <w:rPr>
          <w:rFonts w:ascii="Times New Roman" w:hAnsi="Times New Roman" w:cs="Times New Roman"/>
          <w:color w:val="000000"/>
        </w:rPr>
        <w:t>side) will be accepted during the period of rate contract.</w:t>
      </w:r>
    </w:p>
    <w:p w:rsidR="00657117" w:rsidRPr="007A2D0C"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sidRPr="007A2D0C">
        <w:rPr>
          <w:rFonts w:ascii="Times New Roman" w:hAnsi="Times New Roman" w:cs="Times New Roman"/>
          <w:color w:val="000000"/>
        </w:rPr>
        <w:t xml:space="preserve">9. The order will be placed as per requirement irrespective </w:t>
      </w:r>
      <w:r>
        <w:rPr>
          <w:rFonts w:ascii="Times New Roman" w:hAnsi="Times New Roman" w:cs="Times New Roman"/>
          <w:color w:val="000000"/>
        </w:rPr>
        <w:t xml:space="preserve">of </w:t>
      </w:r>
      <w:r w:rsidRPr="007A2D0C">
        <w:rPr>
          <w:rFonts w:ascii="Times New Roman" w:hAnsi="Times New Roman" w:cs="Times New Roman"/>
          <w:color w:val="000000"/>
        </w:rPr>
        <w:t>value of the order.</w:t>
      </w:r>
    </w:p>
    <w:p w:rsidR="00657117" w:rsidRPr="007A2D0C"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sidRPr="007A2D0C">
        <w:rPr>
          <w:rFonts w:ascii="Times New Roman" w:hAnsi="Times New Roman" w:cs="Times New Roman"/>
          <w:color w:val="000000"/>
        </w:rPr>
        <w:t>10. The firm may supply the required items as per unit price mentioned in the price list.</w:t>
      </w:r>
    </w:p>
    <w:p w:rsidR="00657117" w:rsidRPr="007A2D0C" w:rsidRDefault="00657117" w:rsidP="00A135A9">
      <w:pPr>
        <w:autoSpaceDE w:val="0"/>
        <w:autoSpaceDN w:val="0"/>
        <w:adjustRightInd w:val="0"/>
        <w:spacing w:after="0" w:line="360" w:lineRule="auto"/>
        <w:ind w:left="284" w:right="-563" w:hanging="284"/>
        <w:jc w:val="both"/>
        <w:rPr>
          <w:rFonts w:ascii="Times New Roman" w:hAnsi="Times New Roman" w:cs="Times New Roman"/>
          <w:color w:val="000000"/>
        </w:rPr>
      </w:pPr>
      <w:r w:rsidRPr="007A2D0C">
        <w:rPr>
          <w:rFonts w:ascii="Times New Roman" w:hAnsi="Times New Roman" w:cs="Times New Roman"/>
          <w:color w:val="000000"/>
        </w:rPr>
        <w:t>11. Any dispute arising between the manufacturer and the purchaser</w:t>
      </w:r>
      <w:r>
        <w:rPr>
          <w:rFonts w:ascii="Times New Roman" w:hAnsi="Times New Roman" w:cs="Times New Roman"/>
          <w:color w:val="000000"/>
        </w:rPr>
        <w:t>/supplier</w:t>
      </w:r>
      <w:r w:rsidRPr="007A2D0C">
        <w:rPr>
          <w:rFonts w:ascii="Times New Roman" w:hAnsi="Times New Roman" w:cs="Times New Roman"/>
          <w:color w:val="000000"/>
        </w:rPr>
        <w:t xml:space="preserve"> will be referred to Secretary, ICAR,</w:t>
      </w:r>
      <w:r>
        <w:rPr>
          <w:rFonts w:ascii="Times New Roman" w:hAnsi="Times New Roman" w:cs="Times New Roman"/>
          <w:color w:val="000000"/>
        </w:rPr>
        <w:t xml:space="preserve"> </w:t>
      </w:r>
      <w:r w:rsidRPr="007A2D0C">
        <w:rPr>
          <w:rFonts w:ascii="Times New Roman" w:hAnsi="Times New Roman" w:cs="Times New Roman"/>
          <w:color w:val="000000"/>
        </w:rPr>
        <w:t>Krishi Bhawan, New Delhi for which sole arbitration and decision thereof shall be final and binding upon</w:t>
      </w:r>
      <w:r>
        <w:rPr>
          <w:rFonts w:ascii="Times New Roman" w:hAnsi="Times New Roman" w:cs="Times New Roman"/>
          <w:color w:val="000000"/>
        </w:rPr>
        <w:t xml:space="preserve"> </w:t>
      </w:r>
      <w:r w:rsidRPr="007A2D0C">
        <w:rPr>
          <w:rFonts w:ascii="Times New Roman" w:hAnsi="Times New Roman" w:cs="Times New Roman"/>
          <w:color w:val="000000"/>
        </w:rPr>
        <w:t>the parties i.e. manufacturer / supplier and purchaser.</w:t>
      </w:r>
    </w:p>
    <w:p w:rsidR="00657117" w:rsidRPr="007A2D0C"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sidRPr="007A2D0C">
        <w:rPr>
          <w:rFonts w:ascii="Times New Roman" w:hAnsi="Times New Roman" w:cs="Times New Roman"/>
          <w:color w:val="000000"/>
        </w:rPr>
        <w:t>12. Supply should be made in full against the order and no part supply will be accepted.</w:t>
      </w:r>
    </w:p>
    <w:p w:rsidR="00657117" w:rsidRPr="007A2D0C"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sidRPr="007A2D0C">
        <w:rPr>
          <w:rFonts w:ascii="Times New Roman" w:hAnsi="Times New Roman" w:cs="Times New Roman"/>
          <w:color w:val="000000"/>
        </w:rPr>
        <w:t>13. No payment will be made for unsatisfactory supply.</w:t>
      </w:r>
    </w:p>
    <w:p w:rsidR="00657117" w:rsidRPr="007A2D0C"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Pr>
          <w:rFonts w:ascii="Times New Roman" w:hAnsi="Times New Roman" w:cs="Times New Roman"/>
          <w:color w:val="000000"/>
        </w:rPr>
        <w:t>14. The materials</w:t>
      </w:r>
      <w:r w:rsidRPr="007A2D0C">
        <w:rPr>
          <w:rFonts w:ascii="Times New Roman" w:hAnsi="Times New Roman" w:cs="Times New Roman"/>
          <w:color w:val="000000"/>
        </w:rPr>
        <w:t xml:space="preserve"> should be securel</w:t>
      </w:r>
      <w:r>
        <w:rPr>
          <w:rFonts w:ascii="Times New Roman" w:hAnsi="Times New Roman" w:cs="Times New Roman"/>
          <w:color w:val="000000"/>
        </w:rPr>
        <w:t>y packed to avoid damages</w:t>
      </w:r>
      <w:r w:rsidRPr="007A2D0C">
        <w:rPr>
          <w:rFonts w:ascii="Times New Roman" w:hAnsi="Times New Roman" w:cs="Times New Roman"/>
          <w:color w:val="000000"/>
        </w:rPr>
        <w:t xml:space="preserve"> in transit.</w:t>
      </w:r>
    </w:p>
    <w:p w:rsidR="00657117" w:rsidRPr="007A2D0C"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sidRPr="007A2D0C">
        <w:rPr>
          <w:rFonts w:ascii="Times New Roman" w:hAnsi="Times New Roman" w:cs="Times New Roman"/>
          <w:color w:val="000000"/>
        </w:rPr>
        <w:t>15. Supply to be made from the latest batch of production with maximum</w:t>
      </w:r>
      <w:r>
        <w:rPr>
          <w:rFonts w:ascii="Times New Roman" w:hAnsi="Times New Roman" w:cs="Times New Roman"/>
          <w:color w:val="000000"/>
        </w:rPr>
        <w:t xml:space="preserve"> expiry</w:t>
      </w:r>
      <w:r w:rsidRPr="007A2D0C">
        <w:rPr>
          <w:rFonts w:ascii="Times New Roman" w:hAnsi="Times New Roman" w:cs="Times New Roman"/>
          <w:color w:val="000000"/>
        </w:rPr>
        <w:t xml:space="preserve"> life period in original packing.</w:t>
      </w:r>
    </w:p>
    <w:p w:rsidR="00657117" w:rsidRPr="007A2D0C" w:rsidRDefault="00A135A9" w:rsidP="00A135A9">
      <w:pPr>
        <w:autoSpaceDE w:val="0"/>
        <w:autoSpaceDN w:val="0"/>
        <w:adjustRightInd w:val="0"/>
        <w:spacing w:after="0" w:line="360" w:lineRule="auto"/>
        <w:ind w:left="426" w:right="-563" w:hanging="426"/>
        <w:jc w:val="both"/>
        <w:rPr>
          <w:rFonts w:ascii="Times New Roman" w:hAnsi="Times New Roman" w:cs="Times New Roman"/>
          <w:color w:val="000000"/>
        </w:rPr>
      </w:pPr>
      <w:r>
        <w:rPr>
          <w:rFonts w:ascii="Times New Roman" w:hAnsi="Times New Roman" w:cs="Times New Roman"/>
          <w:color w:val="000000"/>
        </w:rPr>
        <w:t xml:space="preserve">16. </w:t>
      </w:r>
      <w:r w:rsidR="00657117" w:rsidRPr="007A2D0C">
        <w:rPr>
          <w:rFonts w:ascii="Times New Roman" w:hAnsi="Times New Roman" w:cs="Times New Roman"/>
          <w:color w:val="000000"/>
        </w:rPr>
        <w:t xml:space="preserve">The Director, </w:t>
      </w:r>
      <w:r w:rsidR="00657117">
        <w:rPr>
          <w:rFonts w:ascii="Times New Roman" w:hAnsi="Times New Roman" w:cs="Times New Roman"/>
          <w:color w:val="000000"/>
        </w:rPr>
        <w:t>ICAR-</w:t>
      </w:r>
      <w:r w:rsidR="00657117" w:rsidRPr="007A2D0C">
        <w:rPr>
          <w:rFonts w:ascii="Times New Roman" w:hAnsi="Times New Roman" w:cs="Times New Roman"/>
          <w:color w:val="000000"/>
        </w:rPr>
        <w:t>NBAIM, Mau reserves the right to cancel the rate contract at any time without assigning</w:t>
      </w:r>
      <w:r w:rsidR="00657117">
        <w:rPr>
          <w:rFonts w:ascii="Times New Roman" w:hAnsi="Times New Roman" w:cs="Times New Roman"/>
          <w:color w:val="000000"/>
        </w:rPr>
        <w:t xml:space="preserve"> any </w:t>
      </w:r>
      <w:r w:rsidR="00657117" w:rsidRPr="007A2D0C">
        <w:rPr>
          <w:rFonts w:ascii="Times New Roman" w:hAnsi="Times New Roman" w:cs="Times New Roman"/>
          <w:color w:val="000000"/>
        </w:rPr>
        <w:t>reason.</w:t>
      </w:r>
    </w:p>
    <w:p w:rsidR="00657117" w:rsidRPr="007A2D0C" w:rsidRDefault="00657117" w:rsidP="00A135A9">
      <w:pPr>
        <w:autoSpaceDE w:val="0"/>
        <w:autoSpaceDN w:val="0"/>
        <w:adjustRightInd w:val="0"/>
        <w:spacing w:after="0" w:line="360" w:lineRule="auto"/>
        <w:ind w:left="284" w:right="-563" w:hanging="284"/>
        <w:jc w:val="both"/>
        <w:rPr>
          <w:rFonts w:ascii="Times New Roman" w:hAnsi="Times New Roman" w:cs="Times New Roman"/>
          <w:color w:val="000000"/>
        </w:rPr>
      </w:pPr>
      <w:r w:rsidRPr="007A2D0C">
        <w:rPr>
          <w:rFonts w:ascii="Times New Roman" w:hAnsi="Times New Roman" w:cs="Times New Roman"/>
          <w:color w:val="000000"/>
        </w:rPr>
        <w:t xml:space="preserve">17. The </w:t>
      </w:r>
      <w:r>
        <w:rPr>
          <w:rFonts w:ascii="Times New Roman" w:hAnsi="Times New Roman" w:cs="Times New Roman"/>
          <w:color w:val="000000"/>
        </w:rPr>
        <w:t xml:space="preserve">Annual Rate Contract (ARC) </w:t>
      </w:r>
      <w:r w:rsidRPr="007A2D0C">
        <w:rPr>
          <w:rFonts w:ascii="Times New Roman" w:hAnsi="Times New Roman" w:cs="Times New Roman"/>
          <w:color w:val="000000"/>
        </w:rPr>
        <w:t xml:space="preserve">will be valid up to </w:t>
      </w:r>
      <w:r w:rsidRPr="00671A87">
        <w:rPr>
          <w:rFonts w:ascii="Times New Roman" w:hAnsi="Times New Roman" w:cs="Times New Roman"/>
        </w:rPr>
        <w:t>31st March, 202</w:t>
      </w:r>
      <w:r w:rsidR="00671A87">
        <w:rPr>
          <w:rFonts w:ascii="Times New Roman" w:hAnsi="Times New Roman" w:cs="Times New Roman"/>
        </w:rPr>
        <w:t>2</w:t>
      </w:r>
      <w:r w:rsidRPr="007A2D0C">
        <w:rPr>
          <w:rFonts w:ascii="Times New Roman" w:hAnsi="Times New Roman" w:cs="Times New Roman"/>
          <w:color w:val="000000"/>
        </w:rPr>
        <w:t xml:space="preserve"> from the date of award of Rate Contract.</w:t>
      </w:r>
    </w:p>
    <w:p w:rsidR="00657117" w:rsidRPr="007A2D0C"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sidRPr="007A2D0C">
        <w:rPr>
          <w:rFonts w:ascii="Times New Roman" w:hAnsi="Times New Roman" w:cs="Times New Roman"/>
          <w:color w:val="000000"/>
        </w:rPr>
        <w:t xml:space="preserve">18. A certificate is to be given by the </w:t>
      </w:r>
      <w:r>
        <w:rPr>
          <w:rFonts w:ascii="Times New Roman" w:hAnsi="Times New Roman" w:cs="Times New Roman"/>
          <w:color w:val="000000"/>
        </w:rPr>
        <w:t xml:space="preserve">firms </w:t>
      </w:r>
      <w:r w:rsidRPr="007A2D0C">
        <w:rPr>
          <w:rFonts w:ascii="Times New Roman" w:hAnsi="Times New Roman" w:cs="Times New Roman"/>
          <w:color w:val="000000"/>
        </w:rPr>
        <w:t>that the price list supplied is the only one in circulation.</w:t>
      </w:r>
    </w:p>
    <w:p w:rsidR="00657117" w:rsidRPr="007A2D0C" w:rsidRDefault="00657117" w:rsidP="00A135A9">
      <w:pPr>
        <w:autoSpaceDE w:val="0"/>
        <w:autoSpaceDN w:val="0"/>
        <w:adjustRightInd w:val="0"/>
        <w:spacing w:after="0" w:line="360" w:lineRule="auto"/>
        <w:ind w:left="284" w:right="-563" w:hanging="284"/>
        <w:jc w:val="both"/>
        <w:rPr>
          <w:rFonts w:ascii="Times New Roman" w:hAnsi="Times New Roman" w:cs="Times New Roman"/>
          <w:color w:val="000000"/>
        </w:rPr>
      </w:pPr>
      <w:r w:rsidRPr="007A2D0C">
        <w:rPr>
          <w:rFonts w:ascii="Times New Roman" w:hAnsi="Times New Roman" w:cs="Times New Roman"/>
          <w:color w:val="000000"/>
        </w:rPr>
        <w:lastRenderedPageBreak/>
        <w:t>19. Printed and bound price li</w:t>
      </w:r>
      <w:r>
        <w:rPr>
          <w:rFonts w:ascii="Times New Roman" w:hAnsi="Times New Roman" w:cs="Times New Roman"/>
          <w:color w:val="000000"/>
        </w:rPr>
        <w:t>st along with softcopy for 20</w:t>
      </w:r>
      <w:r w:rsidR="00687720">
        <w:rPr>
          <w:rFonts w:ascii="Times New Roman" w:hAnsi="Times New Roman" w:cs="Times New Roman"/>
          <w:color w:val="000000"/>
        </w:rPr>
        <w:t>21-2022</w:t>
      </w:r>
      <w:r>
        <w:rPr>
          <w:rFonts w:ascii="Times New Roman" w:hAnsi="Times New Roman" w:cs="Times New Roman"/>
          <w:color w:val="000000"/>
        </w:rPr>
        <w:t xml:space="preserve"> </w:t>
      </w:r>
      <w:r w:rsidRPr="007A2D0C">
        <w:rPr>
          <w:rFonts w:ascii="Times New Roman" w:hAnsi="Times New Roman" w:cs="Times New Roman"/>
          <w:color w:val="000000"/>
        </w:rPr>
        <w:t>duly signed &amp; certified by the authorized</w:t>
      </w:r>
      <w:r>
        <w:rPr>
          <w:rFonts w:ascii="Times New Roman" w:hAnsi="Times New Roman" w:cs="Times New Roman"/>
          <w:color w:val="000000"/>
        </w:rPr>
        <w:t xml:space="preserve"> </w:t>
      </w:r>
      <w:r w:rsidR="00A135A9">
        <w:rPr>
          <w:rFonts w:ascii="Times New Roman" w:hAnsi="Times New Roman" w:cs="Times New Roman"/>
          <w:color w:val="000000"/>
        </w:rPr>
        <w:t xml:space="preserve">   </w:t>
      </w:r>
      <w:r w:rsidRPr="007A2D0C">
        <w:rPr>
          <w:rFonts w:ascii="Times New Roman" w:hAnsi="Times New Roman" w:cs="Times New Roman"/>
          <w:color w:val="000000"/>
        </w:rPr>
        <w:t>Signatory must be sent.</w:t>
      </w:r>
    </w:p>
    <w:p w:rsidR="00657117" w:rsidRPr="007A2D0C" w:rsidRDefault="00657117" w:rsidP="00A135A9">
      <w:pPr>
        <w:autoSpaceDE w:val="0"/>
        <w:autoSpaceDN w:val="0"/>
        <w:adjustRightInd w:val="0"/>
        <w:spacing w:after="0" w:line="360" w:lineRule="auto"/>
        <w:ind w:left="284" w:right="-563" w:hanging="284"/>
        <w:jc w:val="both"/>
        <w:rPr>
          <w:rFonts w:ascii="Times New Roman" w:hAnsi="Times New Roman" w:cs="Times New Roman"/>
          <w:color w:val="000000"/>
        </w:rPr>
      </w:pPr>
      <w:r w:rsidRPr="007A2D0C">
        <w:rPr>
          <w:rFonts w:ascii="Times New Roman" w:hAnsi="Times New Roman" w:cs="Times New Roman"/>
          <w:color w:val="000000"/>
        </w:rPr>
        <w:t>20. Discount, if any</w:t>
      </w:r>
      <w:r>
        <w:rPr>
          <w:rFonts w:ascii="Times New Roman" w:hAnsi="Times New Roman" w:cs="Times New Roman"/>
          <w:color w:val="000000"/>
        </w:rPr>
        <w:t>,</w:t>
      </w:r>
      <w:r w:rsidRPr="007A2D0C">
        <w:rPr>
          <w:rFonts w:ascii="Times New Roman" w:hAnsi="Times New Roman" w:cs="Times New Roman"/>
          <w:color w:val="000000"/>
        </w:rPr>
        <w:t xml:space="preserve"> on the ruling prices may be mentioned clearly with trade discount certifying that higher discount is not being offered to any other Department.</w:t>
      </w:r>
    </w:p>
    <w:p w:rsidR="00657117" w:rsidRPr="007A2D0C"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sidRPr="007A2D0C">
        <w:rPr>
          <w:rFonts w:ascii="Times New Roman" w:hAnsi="Times New Roman" w:cs="Times New Roman"/>
          <w:color w:val="000000"/>
        </w:rPr>
        <w:t>21. In case of discrepancy between unit price &amp; total price, the price whichever is less shall prevail.</w:t>
      </w:r>
    </w:p>
    <w:p w:rsidR="00657117" w:rsidRPr="007A2D0C" w:rsidRDefault="00657117" w:rsidP="00A135A9">
      <w:pPr>
        <w:autoSpaceDE w:val="0"/>
        <w:autoSpaceDN w:val="0"/>
        <w:adjustRightInd w:val="0"/>
        <w:spacing w:after="0" w:line="360" w:lineRule="auto"/>
        <w:ind w:left="284" w:right="-563" w:hanging="284"/>
        <w:jc w:val="both"/>
        <w:rPr>
          <w:rFonts w:ascii="Times New Roman" w:hAnsi="Times New Roman" w:cs="Times New Roman"/>
          <w:color w:val="000000"/>
        </w:rPr>
      </w:pPr>
      <w:r w:rsidRPr="007A2D0C">
        <w:rPr>
          <w:rFonts w:ascii="Times New Roman" w:hAnsi="Times New Roman" w:cs="Times New Roman"/>
          <w:color w:val="000000"/>
        </w:rPr>
        <w:t>22. In case</w:t>
      </w:r>
      <w:r>
        <w:rPr>
          <w:rFonts w:ascii="Times New Roman" w:hAnsi="Times New Roman" w:cs="Times New Roman"/>
          <w:color w:val="000000"/>
        </w:rPr>
        <w:t>,</w:t>
      </w:r>
      <w:r w:rsidRPr="007A2D0C">
        <w:rPr>
          <w:rFonts w:ascii="Times New Roman" w:hAnsi="Times New Roman" w:cs="Times New Roman"/>
          <w:color w:val="000000"/>
        </w:rPr>
        <w:t xml:space="preserve"> supply of goods</w:t>
      </w:r>
      <w:r>
        <w:rPr>
          <w:rFonts w:ascii="Times New Roman" w:hAnsi="Times New Roman" w:cs="Times New Roman"/>
          <w:color w:val="000000"/>
        </w:rPr>
        <w:t xml:space="preserve"> will be </w:t>
      </w:r>
      <w:r w:rsidRPr="007A2D0C">
        <w:rPr>
          <w:rFonts w:ascii="Times New Roman" w:hAnsi="Times New Roman" w:cs="Times New Roman"/>
          <w:color w:val="000000"/>
        </w:rPr>
        <w:t>made through dealer (s), their name and</w:t>
      </w:r>
      <w:r>
        <w:rPr>
          <w:rFonts w:ascii="Times New Roman" w:hAnsi="Times New Roman" w:cs="Times New Roman"/>
          <w:color w:val="000000"/>
        </w:rPr>
        <w:t xml:space="preserve"> mail address may be declared /</w:t>
      </w:r>
      <w:r w:rsidRPr="007A2D0C">
        <w:rPr>
          <w:rFonts w:ascii="Times New Roman" w:hAnsi="Times New Roman" w:cs="Times New Roman"/>
          <w:color w:val="000000"/>
        </w:rPr>
        <w:t>indicated.</w:t>
      </w:r>
    </w:p>
    <w:p w:rsidR="00657117" w:rsidRPr="007A2D0C" w:rsidRDefault="00657117" w:rsidP="00A135A9">
      <w:pPr>
        <w:autoSpaceDE w:val="0"/>
        <w:autoSpaceDN w:val="0"/>
        <w:adjustRightInd w:val="0"/>
        <w:spacing w:after="0" w:line="360" w:lineRule="auto"/>
        <w:ind w:left="284" w:right="-563" w:hanging="284"/>
        <w:jc w:val="both"/>
        <w:rPr>
          <w:rFonts w:ascii="Times New Roman" w:hAnsi="Times New Roman" w:cs="Times New Roman"/>
          <w:color w:val="000000"/>
        </w:rPr>
      </w:pPr>
      <w:r w:rsidRPr="007A2D0C">
        <w:rPr>
          <w:rFonts w:ascii="Times New Roman" w:hAnsi="Times New Roman" w:cs="Times New Roman"/>
          <w:color w:val="000000"/>
        </w:rPr>
        <w:t>23. The competent authority reserves the right to accept or reject any or all the proposals without assigning any reason.</w:t>
      </w:r>
    </w:p>
    <w:p w:rsidR="00657117" w:rsidRPr="007A2D0C"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Pr>
          <w:rFonts w:ascii="Times New Roman" w:hAnsi="Times New Roman" w:cs="Times New Roman"/>
          <w:color w:val="000000"/>
        </w:rPr>
        <w:t>24. Where</w:t>
      </w:r>
      <w:r w:rsidRPr="007A2D0C">
        <w:rPr>
          <w:rFonts w:ascii="Times New Roman" w:hAnsi="Times New Roman" w:cs="Times New Roman"/>
          <w:color w:val="000000"/>
        </w:rPr>
        <w:t>ver applicable, minimum warranty should be one year.</w:t>
      </w:r>
    </w:p>
    <w:p w:rsidR="00657117" w:rsidRPr="007A2D0C" w:rsidRDefault="00657117" w:rsidP="00A135A9">
      <w:pPr>
        <w:autoSpaceDE w:val="0"/>
        <w:autoSpaceDN w:val="0"/>
        <w:adjustRightInd w:val="0"/>
        <w:spacing w:after="0" w:line="360" w:lineRule="auto"/>
        <w:ind w:left="284" w:right="-563" w:hanging="284"/>
        <w:jc w:val="both"/>
        <w:rPr>
          <w:rFonts w:ascii="Times New Roman" w:hAnsi="Times New Roman" w:cs="Times New Roman"/>
          <w:color w:val="000000"/>
        </w:rPr>
      </w:pPr>
      <w:r w:rsidRPr="007A2D0C">
        <w:rPr>
          <w:rFonts w:ascii="Times New Roman" w:hAnsi="Times New Roman" w:cs="Times New Roman"/>
          <w:color w:val="000000"/>
        </w:rPr>
        <w:t>25. Sealed proposals duly signed may be sent to this office, by Speed post/ registered post/ couriers along with the required Demand Draft and requisite documents of your firm/company letter head.</w:t>
      </w:r>
    </w:p>
    <w:p w:rsidR="00657117" w:rsidRPr="007A2D0C"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sidRPr="007A2D0C">
        <w:rPr>
          <w:rFonts w:ascii="Times New Roman" w:hAnsi="Times New Roman" w:cs="Times New Roman"/>
          <w:color w:val="000000"/>
        </w:rPr>
        <w:t>26</w:t>
      </w:r>
      <w:r>
        <w:rPr>
          <w:rFonts w:ascii="Times New Roman" w:hAnsi="Times New Roman" w:cs="Times New Roman"/>
          <w:color w:val="000000"/>
        </w:rPr>
        <w:t>. The prior intimation is required</w:t>
      </w:r>
      <w:r w:rsidRPr="007A2D0C">
        <w:rPr>
          <w:rFonts w:ascii="Times New Roman" w:hAnsi="Times New Roman" w:cs="Times New Roman"/>
          <w:color w:val="000000"/>
        </w:rPr>
        <w:t xml:space="preserve"> to be given to the Bureau in case of change of dealer by firm(s).</w:t>
      </w:r>
    </w:p>
    <w:p w:rsidR="00657117" w:rsidRPr="007A2D0C"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sidRPr="007A2D0C">
        <w:rPr>
          <w:rFonts w:ascii="Times New Roman" w:hAnsi="Times New Roman" w:cs="Times New Roman"/>
          <w:color w:val="000000"/>
        </w:rPr>
        <w:t>27. Supply orders will be sent by this office to the manufacturer firms only.</w:t>
      </w:r>
    </w:p>
    <w:p w:rsidR="00657117" w:rsidRPr="007A2D0C" w:rsidRDefault="00657117" w:rsidP="00A135A9">
      <w:pPr>
        <w:autoSpaceDE w:val="0"/>
        <w:autoSpaceDN w:val="0"/>
        <w:adjustRightInd w:val="0"/>
        <w:spacing w:after="0" w:line="360" w:lineRule="auto"/>
        <w:ind w:left="284" w:right="-563" w:hanging="284"/>
        <w:jc w:val="both"/>
        <w:rPr>
          <w:rFonts w:ascii="Times New Roman" w:hAnsi="Times New Roman" w:cs="Times New Roman"/>
          <w:color w:val="000000"/>
        </w:rPr>
      </w:pPr>
      <w:r w:rsidRPr="007A2D0C">
        <w:rPr>
          <w:rFonts w:ascii="Times New Roman" w:hAnsi="Times New Roman" w:cs="Times New Roman"/>
          <w:color w:val="000000"/>
        </w:rPr>
        <w:t>28. Please give a self declaration certificate stating that the firm is not currently banned/ blacklisted by any Ministry/Dept. of Central Govt. autonomous body or any State Government.</w:t>
      </w:r>
    </w:p>
    <w:p w:rsidR="00657117"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sidRPr="007A2D0C">
        <w:rPr>
          <w:rFonts w:ascii="Times New Roman" w:hAnsi="Times New Roman" w:cs="Times New Roman"/>
          <w:color w:val="000000"/>
        </w:rPr>
        <w:t>29. Informatio</w:t>
      </w:r>
      <w:r>
        <w:rPr>
          <w:rFonts w:ascii="Times New Roman" w:hAnsi="Times New Roman" w:cs="Times New Roman"/>
          <w:color w:val="000000"/>
        </w:rPr>
        <w:t>n in prescribed format</w:t>
      </w:r>
      <w:r w:rsidRPr="007A2D0C">
        <w:rPr>
          <w:rFonts w:ascii="Times New Roman" w:hAnsi="Times New Roman" w:cs="Times New Roman"/>
          <w:color w:val="000000"/>
        </w:rPr>
        <w:t xml:space="preserve"> as given above will only be entertained.</w:t>
      </w:r>
    </w:p>
    <w:p w:rsidR="00657117" w:rsidRPr="007A2D0C" w:rsidRDefault="00657117" w:rsidP="00A135A9">
      <w:pPr>
        <w:autoSpaceDE w:val="0"/>
        <w:autoSpaceDN w:val="0"/>
        <w:adjustRightInd w:val="0"/>
        <w:spacing w:after="0" w:line="360" w:lineRule="auto"/>
        <w:ind w:right="-563"/>
        <w:jc w:val="both"/>
        <w:rPr>
          <w:rFonts w:ascii="Times New Roman" w:hAnsi="Times New Roman" w:cs="Times New Roman"/>
          <w:color w:val="000000"/>
        </w:rPr>
      </w:pPr>
      <w:r>
        <w:rPr>
          <w:rFonts w:ascii="Times New Roman" w:hAnsi="Times New Roman" w:cs="Times New Roman"/>
          <w:color w:val="000000"/>
        </w:rPr>
        <w:t>30. Manufacture firms should provide authorization letter to dealer for supply of goods to ICAR-NBAIM, Mau.</w:t>
      </w:r>
    </w:p>
    <w:p w:rsidR="00657117" w:rsidRPr="007A2D0C" w:rsidRDefault="00657117" w:rsidP="00A135A9">
      <w:pPr>
        <w:spacing w:line="360" w:lineRule="auto"/>
        <w:ind w:right="-563"/>
        <w:rPr>
          <w:rFonts w:ascii="Times New Roman" w:hAnsi="Times New Roman" w:cs="Times New Roman"/>
        </w:rPr>
      </w:pPr>
    </w:p>
    <w:p w:rsidR="00657117" w:rsidRDefault="00657117" w:rsidP="00A135A9">
      <w:pPr>
        <w:ind w:right="-279"/>
      </w:pPr>
    </w:p>
    <w:p w:rsidR="00CE3CC0" w:rsidRPr="00657117" w:rsidRDefault="00CE3CC0" w:rsidP="00657117"/>
    <w:sectPr w:rsidR="00CE3CC0" w:rsidRPr="00657117" w:rsidSect="001F625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8371F"/>
    <w:multiLevelType w:val="hybridMultilevel"/>
    <w:tmpl w:val="2B26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24E67"/>
    <w:multiLevelType w:val="hybridMultilevel"/>
    <w:tmpl w:val="DB4EE9C0"/>
    <w:lvl w:ilvl="0" w:tplc="591ACE3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23645CE"/>
    <w:multiLevelType w:val="hybridMultilevel"/>
    <w:tmpl w:val="DB4EE9C0"/>
    <w:lvl w:ilvl="0" w:tplc="591ACE3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56A6DC7"/>
    <w:multiLevelType w:val="hybridMultilevel"/>
    <w:tmpl w:val="4EB04C0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536E20"/>
    <w:multiLevelType w:val="hybridMultilevel"/>
    <w:tmpl w:val="8B8861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657117"/>
    <w:rsid w:val="002C2C6C"/>
    <w:rsid w:val="0033371A"/>
    <w:rsid w:val="003732FB"/>
    <w:rsid w:val="003F7507"/>
    <w:rsid w:val="005D3693"/>
    <w:rsid w:val="00623067"/>
    <w:rsid w:val="00657117"/>
    <w:rsid w:val="00671A87"/>
    <w:rsid w:val="00687720"/>
    <w:rsid w:val="00704591"/>
    <w:rsid w:val="00A135A9"/>
    <w:rsid w:val="00C5608C"/>
    <w:rsid w:val="00CE3CC0"/>
    <w:rsid w:val="00D0748E"/>
    <w:rsid w:val="00F14CB8"/>
    <w:rsid w:val="00F21555"/>
    <w:rsid w:val="00F92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117"/>
    <w:rPr>
      <w:color w:val="0000FF" w:themeColor="hyperlink"/>
      <w:u w:val="single"/>
    </w:rPr>
  </w:style>
  <w:style w:type="paragraph" w:styleId="ListParagraph">
    <w:name w:val="List Paragraph"/>
    <w:basedOn w:val="Normal"/>
    <w:uiPriority w:val="34"/>
    <w:qFormat/>
    <w:rsid w:val="00657117"/>
    <w:pPr>
      <w:spacing w:after="0"/>
      <w:ind w:left="720"/>
      <w:contextualSpacing/>
      <w:jc w:val="both"/>
    </w:pPr>
    <w:rPr>
      <w:rFonts w:ascii="Times New Roman" w:eastAsia="Calibri" w:hAnsi="Times New Roman" w:cs="Times New Roman"/>
      <w:sz w:val="28"/>
      <w:szCs w:val="28"/>
      <w:lang w:val="en-US" w:eastAsia="en-US"/>
    </w:rPr>
  </w:style>
  <w:style w:type="paragraph" w:styleId="Header">
    <w:name w:val="header"/>
    <w:basedOn w:val="Normal"/>
    <w:link w:val="HeaderChar"/>
    <w:uiPriority w:val="99"/>
    <w:rsid w:val="00657117"/>
    <w:pPr>
      <w:tabs>
        <w:tab w:val="center" w:pos="4513"/>
        <w:tab w:val="right" w:pos="9026"/>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657117"/>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657117"/>
    <w:pPr>
      <w:spacing w:after="0" w:line="240" w:lineRule="auto"/>
    </w:pPr>
    <w:rPr>
      <w:rFonts w:eastAsiaTheme="minorHAnsi"/>
      <w:szCs w:val="20"/>
      <w:lang w:eastAsia="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aim.org.in"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idplus.gem.gov.in/buyer-bid-finalization/2703949" TargetMode="External"/><Relationship Id="rId4" Type="http://schemas.openxmlformats.org/officeDocument/2006/relationships/webSettings" Target="webSettings.xml"/><Relationship Id="rId9" Type="http://schemas.openxmlformats.org/officeDocument/2006/relationships/hyperlink" Target="https://bidplus.gem.gov.in/buyer-bid-finalization/2703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DELL1</cp:lastModifiedBy>
  <cp:revision>13</cp:revision>
  <dcterms:created xsi:type="dcterms:W3CDTF">2021-09-17T06:06:00Z</dcterms:created>
  <dcterms:modified xsi:type="dcterms:W3CDTF">2021-09-24T05:07:00Z</dcterms:modified>
</cp:coreProperties>
</file>